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49" w:rsidRPr="00A54E32" w:rsidRDefault="007F4449" w:rsidP="007F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F4449" w:rsidRPr="00A54E32" w:rsidRDefault="007F4449" w:rsidP="007F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4449" w:rsidRPr="00A54E32" w:rsidRDefault="007F4449" w:rsidP="007F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4449" w:rsidRPr="007F4449" w:rsidRDefault="007F4449" w:rsidP="007F44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</w:t>
      </w:r>
      <w:r w:rsidRPr="007F444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Методы и приёмы, используемые на занятиях</w:t>
      </w:r>
    </w:p>
    <w:p w:rsidR="007F4449" w:rsidRPr="007F4449" w:rsidRDefault="007F4449" w:rsidP="007F44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z w:val="40"/>
          <w:szCs w:val="40"/>
          <w:lang w:eastAsia="ru-RU"/>
        </w:rPr>
      </w:pPr>
      <w:r w:rsidRPr="007F444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физической культурой в детском саду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»</w:t>
      </w:r>
    </w:p>
    <w:p w:rsidR="007F4449" w:rsidRPr="007F4449" w:rsidRDefault="007F4449" w:rsidP="007F4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7F4449" w:rsidRPr="00CC3680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7F4449" w:rsidRPr="007974A1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9D6B2" wp14:editId="26FE337F">
            <wp:extent cx="4572000" cy="2020570"/>
            <wp:effectExtent l="0" t="0" r="0" b="0"/>
            <wp:docPr id="7" name="Рисунок 7" descr="Спортивно - игровая программа &quot;Неразлучные друзья - спорт, мой друг и я&quot; 2024,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о - игровая программа &quot;Неразлучные друзья - спорт, мой друг и я&quot; 2024,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Pr="00A54E32" w:rsidRDefault="007F4449" w:rsidP="007F444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7F4449" w:rsidRPr="00A54E32" w:rsidRDefault="007F4449" w:rsidP="007F444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7F4449" w:rsidRDefault="007F4449" w:rsidP="007F4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49" w:rsidRPr="00D13D57" w:rsidRDefault="007F4449" w:rsidP="007F44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2025</w:t>
      </w:r>
    </w:p>
    <w:p w:rsidR="007F4449" w:rsidRDefault="007F4449" w:rsidP="007F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F4449" w:rsidRDefault="007F4449" w:rsidP="00B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F4449" w:rsidRDefault="007F4449" w:rsidP="00B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486" w:rsidRPr="007F4449" w:rsidRDefault="00BC5486" w:rsidP="00BC54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7F44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Методы и приёмы, используемые на занятиях</w:t>
      </w:r>
    </w:p>
    <w:p w:rsidR="00BC5486" w:rsidRPr="007F4449" w:rsidRDefault="00BC5486" w:rsidP="00BC54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7F44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физической культурой в детском саду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физического воспитания -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средств физкультуры и спорта таких ценностных ориентаций как: понимания необходимости и полезности для человека занятие физкультурой и спортом; в привитии интереса к занятиям физической культ</w:t>
      </w:r>
      <w:bookmarkStart w:id="0" w:name="_GoBack"/>
      <w:bookmarkEnd w:id="0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урой и спортом, в формировании потребности в здоровом образе жизни.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характерной чертой современной концепции физического воспитания является смещение акцента в сторону повышения образовательной направленности, как определяющего условия успешного формирования физической культуры личности.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должна быть направлена на комплексный подход преподавания физической культуры, так как она является важнейшим и эффективным средством не только физического, но и интеллектуального, нравственного, эстетического развития. Конечно, одни только традиционные технологии уже не могут, в полной мере, помочь максимально реализовывать педагогом поставленные цели и задачи.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 — это методы, которые побуждают воспитанников к активной двигательной деятельности в процессе овладения учебным материалом. Активное обучение предполагает использование такой системы методов, которая направлена на самостоятельное овладение воспитанниками знаниями, умениями и навыками в процессе активной практической деятельности.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дошкольном возрасте принадлежит игре, которая развивает организм и воспитывает личность ребёнка. Теория и практика физического воспитания дошкольников сегодня предполагает использование активных игровых форм в физическом воспитании детей.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1.Сохранять и укреплять здоровье воспитанников.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2.Повышать уровень развития физических качеств и физической подготовленности.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3.Накапливать и обогащать двигательный опыт детей.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4.Формировать осознанную потребность в двигательной активности и физическом совершенствовании, основы здорового образа жизни.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возможно использование на занятиях следующих методов: метод круговой тренировки, игровой метод, соревновательный метод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Описанные ниже активные методы физического воспитания являются эффективным средством улучшения здоровья и физической подготовленности, воспитания норм здорового образа жизни. Кроме того, они позволяют развивать творчество детей через музыкальное движение; увеличить двигательную активность детей в режиме дня; формировать навыки общения в коллективной деятельности; получить положительные эмоции.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 круговой тренировки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ребёнок передвигается по заданному кругу, выполняя определенные упражнения или задания, позволяющие разносторонне воздействовать на мышцы, различные органы и системы организма. Цель метода — достижение оздоровительного эффекта от упражнений, повышение работоспособности организма. Упражнения выполняются одно за другим, отдых я предусматриваю по окончании всего круга.</w:t>
      </w:r>
    </w:p>
    <w:p w:rsidR="00BC5486" w:rsidRPr="00BC5486" w:rsidRDefault="00BC5486" w:rsidP="007F4449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метод круговой тренировки, рекомендуется:</w:t>
      </w:r>
    </w:p>
    <w:p w:rsidR="00BC5486" w:rsidRPr="00BC5486" w:rsidRDefault="00BC5486" w:rsidP="007F4449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 нагрузки не более 50 % от максимально возможной для каждого ребенка (повышение нагрузки осуществляется путем увеличения количества упражнений, времени их выполнения, скорости, а также укорочения отдыха между кругами);</w:t>
      </w:r>
      <w:proofErr w:type="gramEnd"/>
    </w:p>
    <w:p w:rsidR="00BC5486" w:rsidRPr="00BC5486" w:rsidRDefault="00BC5486" w:rsidP="007F4449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упражнений 6—8 (они выполняются в быстром темпе и подбираются в соответствии с индивидуальными возможностями ребенка, их содержание может оставаться постоянным);</w:t>
      </w:r>
    </w:p>
    <w:p w:rsidR="00BC5486" w:rsidRPr="00BC5486" w:rsidRDefault="00BC5486" w:rsidP="007F4449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повышать скорость преодоления кругов.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три способа упражнений с интервалами в круговой тренировке:</w:t>
      </w:r>
    </w:p>
    <w:p w:rsidR="00BC5486" w:rsidRPr="00BC5486" w:rsidRDefault="00BC5486" w:rsidP="007F4449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разные группы мышц или системы жизнедеятельности организма и выполнение этих упражнений на каждом из снарядов, расположенных в определенной последовательности;</w:t>
      </w:r>
    </w:p>
    <w:p w:rsidR="00BC5486" w:rsidRPr="00BC5486" w:rsidRDefault="00BC5486" w:rsidP="007F4449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упражнений в соответствии с целями и задачами физической подготовки;</w:t>
      </w:r>
    </w:p>
    <w:p w:rsidR="00BC5486" w:rsidRPr="00BC5486" w:rsidRDefault="00BC5486" w:rsidP="007F4449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упражнений с различными предметами, в том числе с мячами.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интервальный метод круговой тренировки, необходимо учитывать следующие факторы:</w:t>
      </w:r>
    </w:p>
    <w:p w:rsidR="00BC5486" w:rsidRPr="00BC5486" w:rsidRDefault="00BC5486" w:rsidP="007F4449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тренировочную нагрузку целесообразно повышать постепенно в ходе занятий - от 50 - 60% до максимальной на каждой «станции». Повышать нагрузку можно за счёт увеличения количества упражнений на каждой «станции» или интенсивности их выполнения;</w:t>
      </w:r>
    </w:p>
    <w:p w:rsidR="00BC5486" w:rsidRPr="00BC5486" w:rsidRDefault="00BC5486" w:rsidP="007F4449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оптимальное количество «станций» от 6 до 10, необходимо постепенно повышать темп выполнения упражнений с учетом индивидуальных способностей ребёнка </w:t>
      </w:r>
      <w:proofErr w:type="gramStart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максимального;</w:t>
      </w:r>
    </w:p>
    <w:p w:rsidR="00BC5486" w:rsidRPr="00BC5486" w:rsidRDefault="00BC5486" w:rsidP="007F4449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упражнений, перед переходом на очередную «станцию» необходимо отдыхать примерно в течение одной минуты.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C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метод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отражает методические особенности игры и игровых упражнений, которые широко используются в физическом воспитании. Он близок к ведущей деятельности ребёнка, даёт возможность совершенствования двигательных навыков. В работе с детьми я использую сюжетные и несюжетные, а также спортивные игры. Игровой метод даёт возможность совершенствования двигательных навыков, самостоятельных действий, проявления самостоятельности и творчества. Игровые действия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 познавательные способности, морально-волевые качества, формируют поведение ребёнка.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Соревновательный метод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относительно элементарных формах широко применяется в работе с детьми дошкольного возраста. Он эффективно способствует практическому освоению действий физических упражнений и используется во всех возрастных группах. Перед малышами ставится задача: кто быстрей принесёт флажок, кто дальше бросит мяч. В старших группах этот метод позволяет совершенствовать движения, эффективно развивать творчество.</w:t>
      </w:r>
    </w:p>
    <w:p w:rsidR="00BC5486" w:rsidRPr="00BC5486" w:rsidRDefault="007F4449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</w:t>
      </w:r>
      <w:r w:rsidR="00BC5486"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используются </w:t>
      </w:r>
      <w:proofErr w:type="spellStart"/>
      <w:r w:rsidR="00BC5486" w:rsidRPr="00BC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общедидактические</w:t>
      </w:r>
      <w:proofErr w:type="spellEnd"/>
      <w:r w:rsidR="00BC5486" w:rsidRPr="00BC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</w:t>
      </w:r>
      <w:r w:rsidR="00BC5486"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наглядный, вербальный (словесный, практический).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Наглядные методы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формируют представления о движении, яркость чувствительного восприятия и двигательных ощущений, развивают сенсорные способности. </w:t>
      </w:r>
      <w:r w:rsidRPr="007F4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Вербальные (словесные) методы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активизируют сознание ребёнка, способствуют осмыслению поставленных задач, их содержания, структуры, осознанному выполнению физических упражнений, самостоятельному и творческому применению их в различных ситуациях. </w:t>
      </w:r>
      <w:r w:rsidRPr="007F4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методы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проверку двигательных действий ребёнка, правильность их восприятия, моторные ощущения. Практические методы жестко регламентированы. Выбор методов зависит от задач, содержания </w:t>
      </w:r>
      <w:proofErr w:type="spellStart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работы, возрастных и индивидуальных особенностей ребенка.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методы обучения движениям взаимосвязаны. Каждый включает в себя систему приёмов, которые объединяются для решения обучающих задач.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приём — составная часть, детально дополняющая и конкретизирующая метод. При обучении используются разнообразные приёмы. Они направлены на оптимизацию усвоения движений, осознание двигательной задачи, индивидуальное развитие ребёнка.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приёмы выбираются в соответствии с программным содержанием двигательного материала, возрастными и типологическими особенностями, степенью владения движениями, общим развитием ребёнка. Целесообразный подбор приёмов позволяет воздействовать на все анализаторные системы ребёнка, активизировать его сознание, самостоятельность и творчество при выполнении двигательных заданий.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теории и методике физического воспитания используются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приёмы. Различают несколько видов наглядного метода. Так, наглядно-зрительные приёмы обеспечивают правильный чёткий показ образца движения или отдельных его элементов; подражание образцам окружающей жизни; использование зрительных ориентиров для формирования ориентировки в пространстве; использование видеофильмов, фотографий, графиков, рисунков и т. д.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Приёмы, предполагающие тактильно-мышечную наглядность, основаны на непосредственной помощи педагога, который прикосновением к ребёнку уточняет и направляет положение отдельных частей тела. Например, чтобы ребёнок перестал сутулиться и принял правильное физиологичное положение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тела, можно провести рукой по спине; или если ребёнок затрудняется сделать наклон вперёд, помочь ребёнку наклониться ниже. Использование этого приёма должно быть кратковременным. В противном случае ребёнок привыкает к помощи взрослого и не стремится к самостоятельному качественному выполнению движения.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наглядность включает использование предметов, пособий для формирования представлений о выполнении движения. Этот приём способствует контролю и коррекции положения тела при выполнении упражнений. Так, для формирования правильной осанки можно использовать ходьбу с мешочком на голове, общеразвивающие упражнения с палкой и т. д. Наглядно-слуховые приёмы способствуют звуковой регуляции движений. Они осуществляются под музыку, песни, ритм бубна, сопровождаются прибаутками, чтением стихотворений. Например, ребёнок с удовольствием ходит под ритмичные стихотворения.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слуховой наглядности не только улучшает качество движений, регулирует темп и ритм, но и вызывает у ребенка эмоциональный подъем, желание выполнять движения.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вербального (словесного) метода играют важную роль в обучении ребёнка движению. Необходимо давать краткое одновременное описание и объяснение физических упражнений, которое опирается на двигательный и жизненный опыт ребёнка, его представления. Пояснения сопровождаются конкретным показом движений и его отдельных элементов.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вербальным приёмам относятся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указания о выполнении движения, беседа, предваряющая введение новых физических упражнений и подвижных игр; уточнение сюжета подвижной игры или последовательности двигательных действий и т. п., вопросы, которые задаются ребёнку до начала выполнения физических упражнений для выяснения осознанности последовательного выполнения двигательных действий или проверки имеющихся представлений об игровых действиях, образах сюжетной подвижной игры, уточнении игровых правил.</w:t>
      </w:r>
      <w:proofErr w:type="gramEnd"/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команды, распоряжения, сигналы. Они требуют различной интонации, динамики и выразительности. Например, команда: «Равняйсь! » - или сигнал: «Раз, два, три — беги! » и т. д. Для определения ведущего или распределения ролей в игре возможно использование разнообразных считалок. Считалками (народные названия: счет, читки, пересчет) принято называть короткие рифмованные стихи, применяемые детьми. Считалка не знает сословных барьеров, перешагивает границы разных стран, была в обиходе детей многих народов.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обучения при формировании двигательных навыков у ребёнка во многом зависит от степени осознанности им содержания и структуры упражнения, последовательности его выполнения. Важную роль в этом играет активизация идеомоторных представлений. При выполнении упражнений у ребёнка вырабатываются условно-рефлекторные связи, при их повторении, в том числе и мысленном, происходит уточнение этих связей, а в результате и практическое улучшение выполнения упражнений.   Поэтому в </w:t>
      </w: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процессе формирования двигательных навыков используются разнообразные приёмы активизации идеомоторных представлений. Так, при достижении стабилизации навыка ребёнку предлагается вспомнить и рассказать последовательность выполнения упражнения.    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приёмы обучения обеспечивают самоконтроль ребёнка за правильностью выполняемого им движения, заинтересовывают, повышают эмоциональное состояние, собранность и устойчивость внимания.</w:t>
      </w:r>
    </w:p>
    <w:p w:rsidR="00BC5486" w:rsidRPr="00BC5486" w:rsidRDefault="00BC5486" w:rsidP="007F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побуждают ребёнка к воспроизведению упражнений, их вариативному использованию, выполнению игровых ролей, участию в соревнованиях, выполнению роли судей при проведении соревновательных игр, выполнению роли капитанов команды, повышают интерес к самосовершенствованию, побуждают к целенаправленному, заинтересованному упражнению в круговой тренировке.</w:t>
      </w:r>
    </w:p>
    <w:p w:rsidR="00BC5486" w:rsidRPr="00BC5486" w:rsidRDefault="007F4449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под методами физического воспитания понимаются способы применения физических упражнений; их основой является «избираемый способ регулирования нагрузки и порядок сочетания ее с отдыхом» (Л.П. Матвеев). В физическом воспитании применяются две группы методов: специфические (метод строго регламентированного упражнения, игровой и соревновательные методы); общепедагогические (словесные, наглядные, практические). Ряд ученых (Д.В. </w:t>
      </w:r>
      <w:proofErr w:type="spellStart"/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 xml:space="preserve">, Т.И. Осокина, Э.Я. </w:t>
      </w:r>
      <w:proofErr w:type="spellStart"/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 xml:space="preserve"> и др.) отмечают, что только комплексное применение методов в соответствии с методическими прин</w:t>
      </w:r>
      <w:r w:rsidR="00BC5486">
        <w:rPr>
          <w:rFonts w:ascii="Times New Roman" w:hAnsi="Times New Roman" w:cs="Times New Roman"/>
          <w:sz w:val="28"/>
          <w:szCs w:val="28"/>
          <w:lang w:eastAsia="ru-RU"/>
        </w:rPr>
        <w:t xml:space="preserve">ципами, обеспечит эффективность </w:t>
      </w:r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>обучения.                                                                </w:t>
      </w:r>
    </w:p>
    <w:p w:rsidR="00BC5486" w:rsidRPr="00BC5486" w:rsidRDefault="007F4449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>С целью повышения двигательной активности детей во время занятий, необходимо использовать следующие методы и приемы:            </w:t>
      </w:r>
    </w:p>
    <w:p w:rsidR="00BC5486" w:rsidRPr="00BC5486" w:rsidRDefault="007F4449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>использование    упражнений    преимущественно    динамического характера, направленных на развитие различных групп мышц, требующих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оординации движений, ловкости и </w:t>
      </w:r>
      <w:r w:rsidR="00BC5486" w:rsidRPr="00BC5486">
        <w:rPr>
          <w:rFonts w:ascii="Times New Roman" w:hAnsi="Times New Roman" w:cs="Times New Roman"/>
          <w:sz w:val="28"/>
          <w:szCs w:val="28"/>
          <w:lang w:eastAsia="ru-RU"/>
        </w:rPr>
        <w:t xml:space="preserve">выносливости;                                                 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соответствие содержания игр и упражнений возрастным и индивидуальным двигательным возможностям детей;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применение разных способов организации детей;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рациональное использование окружающей среды и пространства, оборудования и пособий;                                        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стимулирование индивидуальных возможностей каждого ребенка;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активизация мыслительной деятельности ребенка, самостоятельности и развитие творческих двигательных способностей;        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создание  благоприятных условий для положительных эмоциональных и нравственно - волевых проявлений ребенка;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лаконичное объяснение заданий и четкий показ упражнений;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 - создание  специальных  ситуаций  для  проявления  таких  качеств ребенка, как решительность, смелость, находчивость;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hAnsi="Times New Roman" w:cs="Times New Roman"/>
          <w:sz w:val="28"/>
          <w:szCs w:val="28"/>
          <w:lang w:eastAsia="ru-RU"/>
        </w:rPr>
        <w:t>- использование музыкального сопровождения во время разминки, упражнений на расслабление, хорошо знакомых детям двигательных заданий и игр;                                                                                                                </w:t>
      </w:r>
    </w:p>
    <w:p w:rsidR="00BC5486" w:rsidRPr="00BC5486" w:rsidRDefault="00BC5486" w:rsidP="007F44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вариативность подвижных игр, приемов их усложнения.</w:t>
      </w:r>
    </w:p>
    <w:p w:rsidR="00BC5486" w:rsidRPr="00BC5486" w:rsidRDefault="00BC5486" w:rsidP="007F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0C" w:rsidRPr="00BC5486" w:rsidRDefault="00DA040C" w:rsidP="007F4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40C" w:rsidRPr="00BC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5EA"/>
    <w:multiLevelType w:val="multilevel"/>
    <w:tmpl w:val="E4F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A11"/>
    <w:multiLevelType w:val="multilevel"/>
    <w:tmpl w:val="C98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B7EDA"/>
    <w:multiLevelType w:val="multilevel"/>
    <w:tmpl w:val="882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0685F"/>
    <w:multiLevelType w:val="multilevel"/>
    <w:tmpl w:val="87D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6"/>
    <w:rsid w:val="00714E06"/>
    <w:rsid w:val="007F4449"/>
    <w:rsid w:val="00BC5486"/>
    <w:rsid w:val="00D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5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5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347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55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10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56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9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55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35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0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9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375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5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4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4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8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2025-02-25T03:47:00Z</dcterms:created>
  <dcterms:modified xsi:type="dcterms:W3CDTF">2025-02-25T04:04:00Z</dcterms:modified>
</cp:coreProperties>
</file>