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0852" w:rsidRDefault="003F0852" w:rsidP="00CB7DD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drawing>
          <wp:anchor distT="0" distB="0" distL="114300" distR="114300" simplePos="0" relativeHeight="251665408" behindDoc="1" locked="0" layoutInCell="1" allowOverlap="1" wp14:anchorId="58C54A6A" wp14:editId="23C4B38E">
            <wp:simplePos x="0" y="0"/>
            <wp:positionH relativeFrom="column">
              <wp:posOffset>-1122665</wp:posOffset>
            </wp:positionH>
            <wp:positionV relativeFrom="paragraph">
              <wp:posOffset>-730724</wp:posOffset>
            </wp:positionV>
            <wp:extent cx="7644809" cy="10749517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107548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0852" w:rsidRDefault="003F0852" w:rsidP="00CB7DDB">
      <w:pPr>
        <w:rPr>
          <w:rFonts w:ascii="Times New Roman" w:hAnsi="Times New Roman" w:cs="Times New Roman"/>
          <w:sz w:val="24"/>
        </w:rPr>
      </w:pPr>
    </w:p>
    <w:p w:rsidR="003F0852" w:rsidRDefault="003F0852" w:rsidP="00CB7DDB">
      <w:pPr>
        <w:rPr>
          <w:rFonts w:ascii="Times New Roman" w:hAnsi="Times New Roman" w:cs="Times New Roman"/>
          <w:sz w:val="24"/>
        </w:rPr>
      </w:pPr>
    </w:p>
    <w:p w:rsidR="003F0852" w:rsidRDefault="003F0852" w:rsidP="00CB7DDB">
      <w:pPr>
        <w:rPr>
          <w:rFonts w:ascii="Times New Roman" w:hAnsi="Times New Roman" w:cs="Times New Roman"/>
          <w:sz w:val="24"/>
        </w:rPr>
      </w:pPr>
    </w:p>
    <w:p w:rsidR="007B76AC" w:rsidRDefault="007B76AC" w:rsidP="007B76AC">
      <w:pPr>
        <w:jc w:val="center"/>
        <w:rPr>
          <w:rFonts w:ascii="Times New Roman" w:hAnsi="Times New Roman" w:cs="Times New Roman"/>
          <w:b/>
          <w:caps/>
          <w:color w:val="FF0000"/>
          <w:sz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</w:p>
    <w:p w:rsidR="00A61AFA" w:rsidRDefault="003F0852" w:rsidP="007B4B93">
      <w:pPr>
        <w:ind w:right="567"/>
        <w:jc w:val="center"/>
        <w:rPr>
          <w:rFonts w:ascii="Times New Roman" w:hAnsi="Times New Roman" w:cs="Times New Roman"/>
          <w:b/>
          <w:caps/>
          <w:color w:val="FF0000"/>
          <w:sz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  <w:r w:rsidRPr="007B76AC">
        <w:rPr>
          <w:rFonts w:ascii="Times New Roman" w:hAnsi="Times New Roman" w:cs="Times New Roman"/>
          <w:b/>
          <w:caps/>
          <w:noProof/>
          <w:color w:val="FF0000"/>
          <w:sz w:val="52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  <w:drawing>
          <wp:anchor distT="0" distB="0" distL="114300" distR="114300" simplePos="0" relativeHeight="251661312" behindDoc="1" locked="0" layoutInCell="1" allowOverlap="1" wp14:anchorId="770DD87E" wp14:editId="693755B4">
            <wp:simplePos x="0" y="0"/>
            <wp:positionH relativeFrom="column">
              <wp:posOffset>6523990</wp:posOffset>
            </wp:positionH>
            <wp:positionV relativeFrom="paragraph">
              <wp:posOffset>-720090</wp:posOffset>
            </wp:positionV>
            <wp:extent cx="7651750" cy="10678160"/>
            <wp:effectExtent l="0" t="0" r="6350" b="889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9231561_29-phonoteka_org-p-fon-dlya-pamyatki-roditelyam-3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51750" cy="10678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76AC">
        <w:rPr>
          <w:rFonts w:ascii="Times New Roman" w:hAnsi="Times New Roman" w:cs="Times New Roman"/>
          <w:b/>
          <w:caps/>
          <w:color w:val="FF0000"/>
          <w:sz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  <w:t>Закаливание –</w:t>
      </w:r>
      <w:r w:rsidR="00B04BF6">
        <w:rPr>
          <w:rFonts w:ascii="Times New Roman" w:hAnsi="Times New Roman" w:cs="Times New Roman"/>
          <w:b/>
          <w:caps/>
          <w:color w:val="FF0000"/>
          <w:sz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  <w:t xml:space="preserve"> </w:t>
      </w:r>
    </w:p>
    <w:p w:rsidR="00A61AFA" w:rsidRDefault="00A61AFA" w:rsidP="007B4B93">
      <w:pPr>
        <w:ind w:right="567"/>
        <w:jc w:val="center"/>
        <w:rPr>
          <w:rFonts w:ascii="Times New Roman" w:hAnsi="Times New Roman" w:cs="Times New Roman"/>
          <w:b/>
          <w:caps/>
          <w:color w:val="FF0000"/>
          <w:sz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aps/>
          <w:color w:val="FF0000"/>
          <w:sz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  <w:t>первый шаг на</w:t>
      </w:r>
    </w:p>
    <w:p w:rsidR="004F468E" w:rsidRDefault="00A61AFA" w:rsidP="007B4B93">
      <w:pPr>
        <w:ind w:right="567"/>
        <w:jc w:val="center"/>
        <w:rPr>
          <w:rFonts w:ascii="Times New Roman" w:hAnsi="Times New Roman" w:cs="Times New Roman"/>
          <w:b/>
          <w:caps/>
          <w:color w:val="FF0000"/>
          <w:sz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  <w:r>
        <w:rPr>
          <w:rFonts w:ascii="Times New Roman" w:hAnsi="Times New Roman" w:cs="Times New Roman"/>
          <w:b/>
          <w:caps/>
          <w:color w:val="FF0000"/>
          <w:sz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  <w:t>пути</w:t>
      </w:r>
      <w:bookmarkStart w:id="0" w:name="_GoBack"/>
      <w:bookmarkEnd w:id="0"/>
      <w:r w:rsidR="003F0852" w:rsidRPr="007B76AC">
        <w:rPr>
          <w:rFonts w:ascii="Times New Roman" w:hAnsi="Times New Roman" w:cs="Times New Roman"/>
          <w:b/>
          <w:caps/>
          <w:color w:val="FF0000"/>
          <w:sz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  <w:t xml:space="preserve"> к здоровью!</w:t>
      </w:r>
    </w:p>
    <w:p w:rsidR="007B4B93" w:rsidRPr="007B76AC" w:rsidRDefault="007B4B93" w:rsidP="007B76AC">
      <w:pPr>
        <w:ind w:right="567"/>
        <w:jc w:val="center"/>
        <w:rPr>
          <w:rFonts w:ascii="Times New Roman" w:hAnsi="Times New Roman" w:cs="Times New Roman"/>
          <w:b/>
          <w:caps/>
          <w:color w:val="FF0000"/>
          <w:sz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rgbClr w14:val="FF0000"/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inline distT="0" distB="0" distL="0" distR="0">
            <wp:extent cx="3563007" cy="4074637"/>
            <wp:effectExtent l="0" t="0" r="0" b="2540"/>
            <wp:docPr id="15" name="Рисунок 15" descr="https://fsd.multiurok.ru/html/2020/01/04/s_5e10a9592396f/1304774_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fsd.multiurok.ru/html/2020/01/04/s_5e10a9592396f/1304774_3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799" cy="408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76AC" w:rsidRDefault="007B76AC" w:rsidP="007B4B93">
      <w:pPr>
        <w:ind w:right="567"/>
        <w:jc w:val="right"/>
        <w:rPr>
          <w:rFonts w:ascii="Times New Roman" w:hAnsi="Times New Roman" w:cs="Times New Roman"/>
          <w:i/>
          <w:color w:val="FF00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7B76AC">
        <w:rPr>
          <w:rFonts w:ascii="Times New Roman" w:hAnsi="Times New Roman" w:cs="Times New Roman"/>
          <w:i/>
          <w:color w:val="FF00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Инструктор по плаванию: </w:t>
      </w:r>
    </w:p>
    <w:p w:rsidR="007B76AC" w:rsidRPr="007B76AC" w:rsidRDefault="00A92A9A" w:rsidP="007B76AC">
      <w:pPr>
        <w:ind w:right="567"/>
        <w:jc w:val="right"/>
        <w:rPr>
          <w:rFonts w:ascii="Times New Roman" w:hAnsi="Times New Roman" w:cs="Times New Roman"/>
          <w:i/>
          <w:color w:val="FF00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proofErr w:type="spellStart"/>
      <w:r>
        <w:rPr>
          <w:rFonts w:ascii="Times New Roman" w:hAnsi="Times New Roman" w:cs="Times New Roman"/>
          <w:i/>
          <w:color w:val="FF00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Абуздина</w:t>
      </w:r>
      <w:proofErr w:type="spellEnd"/>
      <w:r>
        <w:rPr>
          <w:rFonts w:ascii="Times New Roman" w:hAnsi="Times New Roman" w:cs="Times New Roman"/>
          <w:i/>
          <w:color w:val="FF00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proofErr w:type="spellStart"/>
      <w:r>
        <w:rPr>
          <w:rFonts w:ascii="Times New Roman" w:hAnsi="Times New Roman" w:cs="Times New Roman"/>
          <w:i/>
          <w:color w:val="FF00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Антонида</w:t>
      </w:r>
      <w:proofErr w:type="spellEnd"/>
      <w:r>
        <w:rPr>
          <w:rFonts w:ascii="Times New Roman" w:hAnsi="Times New Roman" w:cs="Times New Roman"/>
          <w:i/>
          <w:color w:val="FF00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B050"/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 xml:space="preserve"> Юрьевна</w:t>
      </w:r>
    </w:p>
    <w:p w:rsidR="004F468E" w:rsidRDefault="004F468E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br w:type="page"/>
      </w:r>
    </w:p>
    <w:p w:rsidR="007B76AC" w:rsidRDefault="007B76AC" w:rsidP="00CB7DD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 wp14:anchorId="7FB0E56B" wp14:editId="405E3547">
            <wp:simplePos x="0" y="0"/>
            <wp:positionH relativeFrom="column">
              <wp:posOffset>-1143930</wp:posOffset>
            </wp:positionH>
            <wp:positionV relativeFrom="paragraph">
              <wp:posOffset>-741355</wp:posOffset>
            </wp:positionV>
            <wp:extent cx="7644809" cy="10749516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1115" cy="10758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7DDB" w:rsidRDefault="00CB7DDB" w:rsidP="007B76AC">
      <w:pPr>
        <w:ind w:right="851"/>
        <w:jc w:val="both"/>
        <w:rPr>
          <w:rFonts w:ascii="Times New Roman" w:hAnsi="Times New Roman" w:cs="Times New Roman"/>
          <w:b/>
          <w:i/>
          <w:color w:val="00CC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8000"/>
            </w14:solidFill>
            <w14:prstDash w14:val="solid"/>
            <w14:round/>
          </w14:textOutline>
        </w:rPr>
      </w:pPr>
      <w:r w:rsidRPr="007B76AC">
        <w:rPr>
          <w:rFonts w:ascii="Times New Roman" w:hAnsi="Times New Roman" w:cs="Times New Roman"/>
          <w:b/>
          <w:i/>
          <w:color w:val="00CC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8000"/>
            </w14:solidFill>
            <w14:prstDash w14:val="solid"/>
            <w14:round/>
          </w14:textOutline>
        </w:rPr>
        <w:t>Сущность закаливания заключается в развитии способности организма приспосабливаться к различным условиям окружающей среды, и в первую очередь к ее температурным измене</w:t>
      </w:r>
      <w:r w:rsidR="007B76AC" w:rsidRPr="007B76AC">
        <w:rPr>
          <w:rFonts w:ascii="Times New Roman" w:hAnsi="Times New Roman" w:cs="Times New Roman"/>
          <w:b/>
          <w:i/>
          <w:color w:val="00CC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8000"/>
            </w14:solidFill>
            <w14:prstDash w14:val="solid"/>
            <w14:round/>
          </w14:textOutline>
        </w:rPr>
        <w:t>ниям. Закаливание способствует</w:t>
      </w:r>
      <w:r w:rsidRPr="007B76AC">
        <w:rPr>
          <w:rFonts w:ascii="Times New Roman" w:hAnsi="Times New Roman" w:cs="Times New Roman"/>
          <w:b/>
          <w:i/>
          <w:color w:val="00CC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8000"/>
            </w14:solidFill>
            <w14:prstDash w14:val="solid"/>
            <w14:round/>
          </w14:textOutline>
        </w:rPr>
        <w:t xml:space="preserve"> повышению иммунитета к различным заболеваниям, способствует правильному обмену веществ, физическому и психическому развитию.</w:t>
      </w:r>
    </w:p>
    <w:p w:rsidR="00D111ED" w:rsidRPr="007B76AC" w:rsidRDefault="00D111ED" w:rsidP="007B76AC">
      <w:pPr>
        <w:ind w:right="851"/>
        <w:jc w:val="both"/>
        <w:rPr>
          <w:rFonts w:ascii="Times New Roman" w:hAnsi="Times New Roman" w:cs="Times New Roman"/>
          <w:b/>
          <w:i/>
          <w:color w:val="00CC0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rgbClr w14:val="008000"/>
            </w14:solidFill>
            <w14:prstDash w14:val="solid"/>
            <w14:round/>
          </w14:textOutline>
        </w:rPr>
      </w:pPr>
    </w:p>
    <w:p w:rsidR="00D60255" w:rsidRDefault="00CB7DDB" w:rsidP="007B76AC">
      <w:pPr>
        <w:ind w:right="851"/>
        <w:jc w:val="both"/>
        <w:rPr>
          <w:rFonts w:ascii="Times New Roman" w:hAnsi="Times New Roman" w:cs="Times New Roman"/>
          <w:b/>
          <w:i/>
          <w:color w:val="548DD4" w:themeColor="text2" w:themeTint="99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chemeClr w14:val="tx2">
                <w14:lumMod w14:val="75000"/>
              </w14:schemeClr>
            </w14:solidFill>
            <w14:prstDash w14:val="solid"/>
            <w14:round/>
          </w14:textOutline>
        </w:rPr>
      </w:pPr>
      <w:r w:rsidRPr="007B76AC">
        <w:rPr>
          <w:rFonts w:ascii="Times New Roman" w:hAnsi="Times New Roman" w:cs="Times New Roman"/>
          <w:b/>
          <w:i/>
          <w:color w:val="548DD4" w:themeColor="text2" w:themeTint="99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chemeClr w14:val="tx2">
                <w14:lumMod w14:val="75000"/>
              </w14:schemeClr>
            </w14:solidFill>
            <w14:prstDash w14:val="solid"/>
            <w14:round/>
          </w14:textOutline>
        </w:rPr>
        <w:t>Детский организм отличается высокой приспособляемостью, поэтому закаливать ребенка лучше с первых же дней жизни, используя свежий воздух, солнечные лучи и воду.</w:t>
      </w:r>
    </w:p>
    <w:p w:rsidR="00D111ED" w:rsidRPr="007B76AC" w:rsidRDefault="00D111ED" w:rsidP="007B76AC">
      <w:pPr>
        <w:ind w:right="851"/>
        <w:jc w:val="both"/>
        <w:rPr>
          <w:rFonts w:ascii="Times New Roman" w:hAnsi="Times New Roman" w:cs="Times New Roman"/>
          <w:b/>
          <w:i/>
          <w:color w:val="548DD4" w:themeColor="text2" w:themeTint="99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solidFill>
              <w14:schemeClr w14:val="tx2">
                <w14:lumMod w14:val="75000"/>
              </w14:schemeClr>
            </w14:solidFill>
            <w14:prstDash w14:val="solid"/>
            <w14:round/>
          </w14:textOutline>
        </w:rPr>
      </w:pPr>
    </w:p>
    <w:p w:rsidR="00CB7DDB" w:rsidRPr="00D75564" w:rsidRDefault="00CB7DDB" w:rsidP="007B76AC">
      <w:pPr>
        <w:jc w:val="center"/>
        <w:rPr>
          <w:rFonts w:ascii="Times New Roman" w:hAnsi="Times New Roman" w:cs="Times New Roman"/>
          <w:b/>
          <w:caps/>
          <w:color w:val="FF3399"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D75564">
        <w:rPr>
          <w:rFonts w:ascii="Times New Roman" w:hAnsi="Times New Roman" w:cs="Times New Roman"/>
          <w:b/>
          <w:caps/>
          <w:color w:val="FF3399"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Правила закаливания</w:t>
      </w:r>
    </w:p>
    <w:p w:rsidR="00CB7DDB" w:rsidRPr="00D60255" w:rsidRDefault="00CB7DDB" w:rsidP="00D75564">
      <w:pPr>
        <w:ind w:right="851"/>
        <w:jc w:val="both"/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D60255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1.    Индивидуальность</w:t>
      </w:r>
    </w:p>
    <w:p w:rsidR="00D60255" w:rsidRPr="00D60255" w:rsidRDefault="00CB7DDB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 w:rsidRPr="00D60255">
        <w:rPr>
          <w:rFonts w:ascii="Times New Roman" w:hAnsi="Times New Roman" w:cs="Times New Roman"/>
          <w:sz w:val="28"/>
        </w:rPr>
        <w:t>Сопротивляемость внешним воздействиям и способность к регуляции тепла у маленьких детей развита слабее, чем у более старших детей. Поэтому начинать закаливание можно только у совершенно здорового ребенка, учитывая его физическое и психическое развитие, поведение и реакции на окружающие условия. К закаливанию ослабленных детей необходимо подходить особенно осторожно.</w:t>
      </w:r>
    </w:p>
    <w:p w:rsidR="00CB7DDB" w:rsidRPr="00D60255" w:rsidRDefault="00CB7DDB" w:rsidP="00D75564">
      <w:pPr>
        <w:ind w:right="851"/>
        <w:jc w:val="both"/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D60255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2.    Постепенность</w:t>
      </w:r>
    </w:p>
    <w:p w:rsidR="00CB7DDB" w:rsidRDefault="00CB7DDB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 w:rsidRPr="00D60255">
        <w:rPr>
          <w:rFonts w:ascii="Times New Roman" w:hAnsi="Times New Roman" w:cs="Times New Roman"/>
          <w:sz w:val="28"/>
        </w:rPr>
        <w:t xml:space="preserve">При проведении закаливающих процедур, особенно в первые дни, нужно внимательно следить за самочувствием ребенка, массой тела, сном, аппетитом. Не следует сразу подвергать ребенка воздействию холодной воды или лучей палящего солнца. Детский организм постепенно приспосабливается к необычным условиям, к переменам окружающей среды. Проводить сначала частичное обливание или обтирание, при воздушной ванне - обнажать на первых порах только ножки и ручки, потом живот, грудь и т. д. </w:t>
      </w:r>
    </w:p>
    <w:p w:rsidR="00D60255" w:rsidRPr="00D60255" w:rsidRDefault="00D111ED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 w:rsidRPr="00D60255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 wp14:anchorId="488A54E2" wp14:editId="7DE74DFF">
            <wp:simplePos x="0" y="0"/>
            <wp:positionH relativeFrom="column">
              <wp:posOffset>-1141095</wp:posOffset>
            </wp:positionH>
            <wp:positionV relativeFrom="paragraph">
              <wp:posOffset>-750570</wp:posOffset>
            </wp:positionV>
            <wp:extent cx="7623175" cy="10760075"/>
            <wp:effectExtent l="0" t="0" r="0" b="317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175" cy="1076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1ED" w:rsidRDefault="00D111ED" w:rsidP="00D75564">
      <w:pPr>
        <w:ind w:right="851"/>
        <w:jc w:val="both"/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p w:rsidR="00CB7DDB" w:rsidRPr="00D60255" w:rsidRDefault="00CB7DDB" w:rsidP="00D75564">
      <w:pPr>
        <w:ind w:right="851"/>
        <w:jc w:val="both"/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D60255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3.    Систематичность вне зависимости от сезона</w:t>
      </w:r>
    </w:p>
    <w:p w:rsidR="00D75564" w:rsidRPr="00D60255" w:rsidRDefault="00CB7DDB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 w:rsidRPr="00D60255">
        <w:rPr>
          <w:rFonts w:ascii="Times New Roman" w:hAnsi="Times New Roman" w:cs="Times New Roman"/>
          <w:sz w:val="28"/>
        </w:rPr>
        <w:t>Закаливающие процедуры эффективны лишь при условии систематического проведения, в любое время года, изо дня в день. В случае систематического проведения закаливающих процедур вырабатывается условный рефлекс в виде быстрой реакции кровеносных сосудов на воздействие различной температуры. Адаптация организма к резким колебаниям температуры не создается за несколько дней. Если в дальнейшем условный рефлекс на внешние воздействия не подкрепляется, то он вскоре угасает</w:t>
      </w:r>
      <w:r w:rsidR="00D60255">
        <w:rPr>
          <w:rFonts w:ascii="Times New Roman" w:hAnsi="Times New Roman" w:cs="Times New Roman"/>
          <w:sz w:val="28"/>
        </w:rPr>
        <w:t>, а затем исчезает.</w:t>
      </w:r>
    </w:p>
    <w:p w:rsidR="00CB7DDB" w:rsidRDefault="00CB7DDB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 w:rsidRPr="00D60255">
        <w:rPr>
          <w:rFonts w:ascii="Times New Roman" w:hAnsi="Times New Roman" w:cs="Times New Roman"/>
          <w:sz w:val="28"/>
        </w:rPr>
        <w:t>Перерывы в закаливании более 5 дней у малышей до года снижают приобретенную организмом устойчивость к неблагоприятным воздействиям окружающей среды.</w:t>
      </w:r>
    </w:p>
    <w:p w:rsidR="00D111ED" w:rsidRPr="00D60255" w:rsidRDefault="00D111ED" w:rsidP="00D75564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CB7DDB" w:rsidRPr="00D60255" w:rsidRDefault="00CB7DDB" w:rsidP="00D75564">
      <w:pPr>
        <w:ind w:right="851"/>
        <w:jc w:val="both"/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D60255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4.    Закаливание должно проводиться на фоне хорошего настроения малыша</w:t>
      </w:r>
    </w:p>
    <w:p w:rsidR="00CB7DDB" w:rsidRDefault="00B04BF6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69504" behindDoc="1" locked="0" layoutInCell="1" allowOverlap="1" wp14:anchorId="70BF53BE" wp14:editId="76FC9AD4">
            <wp:simplePos x="0" y="0"/>
            <wp:positionH relativeFrom="column">
              <wp:posOffset>-260350</wp:posOffset>
            </wp:positionH>
            <wp:positionV relativeFrom="paragraph">
              <wp:posOffset>775970</wp:posOffset>
            </wp:positionV>
            <wp:extent cx="2191385" cy="3099435"/>
            <wp:effectExtent l="0" t="0" r="0" b="0"/>
            <wp:wrapTight wrapText="bothSides">
              <wp:wrapPolygon edited="0">
                <wp:start x="10703" y="133"/>
                <wp:lineTo x="8074" y="797"/>
                <wp:lineTo x="5070" y="1859"/>
                <wp:lineTo x="3943" y="4381"/>
                <wp:lineTo x="3004" y="5709"/>
                <wp:lineTo x="3004" y="6771"/>
                <wp:lineTo x="4507" y="6904"/>
                <wp:lineTo x="6384" y="8895"/>
                <wp:lineTo x="6009" y="11019"/>
                <wp:lineTo x="3192" y="11019"/>
                <wp:lineTo x="2253" y="11550"/>
                <wp:lineTo x="2253" y="13143"/>
                <wp:lineTo x="7511" y="15267"/>
                <wp:lineTo x="5445" y="16064"/>
                <wp:lineTo x="5445" y="16860"/>
                <wp:lineTo x="7135" y="17392"/>
                <wp:lineTo x="6196" y="19516"/>
                <wp:lineTo x="5633" y="20047"/>
                <wp:lineTo x="5821" y="20843"/>
                <wp:lineTo x="6760" y="21374"/>
                <wp:lineTo x="8074" y="21374"/>
                <wp:lineTo x="12956" y="21109"/>
                <wp:lineTo x="15397" y="20578"/>
                <wp:lineTo x="15022" y="19516"/>
                <wp:lineTo x="13707" y="17392"/>
                <wp:lineTo x="15022" y="15666"/>
                <wp:lineTo x="13707" y="13143"/>
                <wp:lineTo x="19716" y="13010"/>
                <wp:lineTo x="19904" y="11152"/>
                <wp:lineTo x="15210" y="11019"/>
                <wp:lineTo x="19340" y="10355"/>
                <wp:lineTo x="19153" y="9559"/>
                <wp:lineTo x="14271" y="8895"/>
                <wp:lineTo x="15022" y="8895"/>
                <wp:lineTo x="15585" y="7700"/>
                <wp:lineTo x="15397" y="6771"/>
                <wp:lineTo x="18026" y="4647"/>
                <wp:lineTo x="16712" y="3186"/>
                <wp:lineTo x="16336" y="1859"/>
                <wp:lineTo x="13895" y="664"/>
                <wp:lineTo x="11642" y="133"/>
                <wp:lineTo x="10703" y="133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38003328_20-flomaster-club-p-risunki-na-temu-zakalivanie-detei-detskie-20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385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7DDB" w:rsidRPr="00D60255">
        <w:rPr>
          <w:rFonts w:ascii="Times New Roman" w:hAnsi="Times New Roman" w:cs="Times New Roman"/>
          <w:sz w:val="28"/>
        </w:rPr>
        <w:t>Эмоциональное состояние имеет большое значение в эффективности закаливания. Процедуры должны проводиться на фоне положительной настроенности ребенка, если же он проявляет беспокойство, капризничает, их временно отменяют. Маленькие дети требуют особого внимания и подхода, перед началом закаливающей процедуры необходимо создавать такую обстановку, чтобы у ребенка не появлялось чувство страха. Для установления тесного контакта процедура должна сопровождаться ласковым разговором с малышом, его подбадриванием. Когда закаливание доставляет малышу удовольствие, оно наиболее эффективно.</w:t>
      </w:r>
    </w:p>
    <w:p w:rsidR="00D111ED" w:rsidRDefault="00D111ED" w:rsidP="00D75564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D111ED" w:rsidRDefault="00D111ED" w:rsidP="00D75564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D111ED" w:rsidRDefault="00B04BF6" w:rsidP="00D75564">
      <w:pPr>
        <w:ind w:right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 wp14:anchorId="7F226CF5" wp14:editId="66BB00D7">
            <wp:simplePos x="0" y="0"/>
            <wp:positionH relativeFrom="column">
              <wp:posOffset>-1096010</wp:posOffset>
            </wp:positionH>
            <wp:positionV relativeFrom="paragraph">
              <wp:posOffset>-723900</wp:posOffset>
            </wp:positionV>
            <wp:extent cx="7620635" cy="10760075"/>
            <wp:effectExtent l="0" t="0" r="0" b="317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635" cy="1076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11ED" w:rsidRDefault="00D111ED" w:rsidP="00D75564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CB7DDB" w:rsidRPr="00B04BF6" w:rsidRDefault="00CB7DDB" w:rsidP="00B04BF6">
      <w:pPr>
        <w:ind w:right="851"/>
        <w:jc w:val="center"/>
        <w:rPr>
          <w:rFonts w:ascii="Times New Roman" w:hAnsi="Times New Roman" w:cs="Times New Roman"/>
          <w:sz w:val="28"/>
        </w:rPr>
      </w:pPr>
      <w:r w:rsidRPr="00D75564">
        <w:rPr>
          <w:rFonts w:ascii="Times New Roman" w:hAnsi="Times New Roman" w:cs="Times New Roman"/>
          <w:b/>
          <w:caps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Противопоказания к закаливающим процедурам: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острые заболевания, сопровождающиеся высокой температурой;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острые желудочно-кишечные расстройства;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резко повышенная нервная возбудимость;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декомпенсированные пороки сердца;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выраженная анемия (низкий гемоглобин);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резкое истощение;</w:t>
      </w:r>
    </w:p>
    <w:p w:rsidR="00CB7DDB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ухудшение сна;</w:t>
      </w:r>
    </w:p>
    <w:p w:rsidR="00D111ED" w:rsidRPr="007B4B93" w:rsidRDefault="00CB7DDB" w:rsidP="00633E59">
      <w:pPr>
        <w:pStyle w:val="a3"/>
        <w:numPr>
          <w:ilvl w:val="0"/>
          <w:numId w:val="2"/>
        </w:numPr>
        <w:ind w:left="357" w:right="851" w:hanging="357"/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7B4B93"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резко отрицательное отно</w:t>
      </w:r>
      <w:r w:rsidR="00D111ED" w:rsidRPr="007B4B93">
        <w:rPr>
          <w:rFonts w:ascii="Times New Roman" w:hAnsi="Times New Roman" w:cs="Times New Roman"/>
          <w:b/>
          <w:color w:val="FF0000"/>
          <w:sz w:val="32"/>
          <w:szCs w:val="30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шение к закаливающим процедурам</w:t>
      </w:r>
    </w:p>
    <w:p w:rsidR="00633E59" w:rsidRPr="00633E59" w:rsidRDefault="00633E59" w:rsidP="00633E59">
      <w:pPr>
        <w:pStyle w:val="a3"/>
        <w:ind w:left="357" w:right="851"/>
        <w:rPr>
          <w:rFonts w:ascii="Times New Roman" w:hAnsi="Times New Roman" w:cs="Times New Roman"/>
          <w:b/>
          <w:caps/>
          <w:sz w:val="2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CB7DDB" w:rsidRPr="00633E59" w:rsidRDefault="00633E59" w:rsidP="00633E59">
      <w:pPr>
        <w:ind w:right="851"/>
        <w:jc w:val="center"/>
        <w:rPr>
          <w:rFonts w:ascii="Times New Roman" w:hAnsi="Times New Roman" w:cs="Times New Roman"/>
          <w:b/>
          <w:caps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633E59">
        <w:rPr>
          <w:rFonts w:ascii="Times New Roman" w:hAnsi="Times New Roman" w:cs="Times New Roman"/>
          <w:b/>
          <w:caps/>
          <w:noProof/>
          <w:sz w:val="32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EF08C1A" wp14:editId="3D3B6A95">
                <wp:simplePos x="0" y="0"/>
                <wp:positionH relativeFrom="column">
                  <wp:posOffset>3120390</wp:posOffset>
                </wp:positionH>
                <wp:positionV relativeFrom="paragraph">
                  <wp:posOffset>634660</wp:posOffset>
                </wp:positionV>
                <wp:extent cx="448310" cy="137795"/>
                <wp:effectExtent l="0" t="0" r="66040" b="71755"/>
                <wp:wrapNone/>
                <wp:docPr id="2" name="Прямая со стрелко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8310" cy="1377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C66658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" o:spid="_x0000_s1026" type="#_x0000_t32" style="position:absolute;margin-left:245.7pt;margin-top:49.95pt;width:35.3pt;height:10.8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" strokecolor="black [3213]">
                <v:stroke endarrow="open"/>
              </v:shape>
            </w:pict>
          </mc:Fallback>
        </mc:AlternateContent>
      </w:r>
      <w:r w:rsidRPr="00633E59">
        <w:rPr>
          <w:rFonts w:ascii="Times New Roman" w:hAnsi="Times New Roman" w:cs="Times New Roman"/>
          <w:b/>
          <w:caps/>
          <w:noProof/>
          <w:sz w:val="32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CAB1DB4" wp14:editId="2B9F6E24">
                <wp:simplePos x="0" y="0"/>
                <wp:positionH relativeFrom="column">
                  <wp:posOffset>1861185</wp:posOffset>
                </wp:positionH>
                <wp:positionV relativeFrom="paragraph">
                  <wp:posOffset>634365</wp:posOffset>
                </wp:positionV>
                <wp:extent cx="405130" cy="137795"/>
                <wp:effectExtent l="38100" t="0" r="13970" b="71755"/>
                <wp:wrapNone/>
                <wp:docPr id="1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5130" cy="13779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601931" id="Прямая со стрелкой 1" o:spid="_x0000_s1026" type="#_x0000_t32" style="position:absolute;margin-left:146.55pt;margin-top:49.95pt;width:31.9pt;height:10.85pt;flip:x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" strokecolor="black [3213]">
                <v:stroke endarrow="open"/>
              </v:shape>
            </w:pict>
          </mc:Fallback>
        </mc:AlternateContent>
      </w:r>
      <w:r w:rsidR="00CB7DDB" w:rsidRPr="00633E59">
        <w:rPr>
          <w:rFonts w:ascii="Times New Roman" w:hAnsi="Times New Roman" w:cs="Times New Roman"/>
          <w:b/>
          <w:caps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Закаливающие процедуры можно разделить на следующие группы:</w:t>
      </w:r>
    </w:p>
    <w:p w:rsidR="00CB7DDB" w:rsidRPr="00633E59" w:rsidRDefault="00CB7DDB" w:rsidP="00633E59">
      <w:pPr>
        <w:ind w:right="851"/>
        <w:rPr>
          <w:rFonts w:ascii="Times New Roman" w:hAnsi="Times New Roman" w:cs="Times New Roman"/>
          <w:sz w:val="32"/>
        </w:rPr>
        <w:sectPr w:rsidR="00CB7DDB" w:rsidRPr="00633E5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33E59" w:rsidRPr="00633E59" w:rsidRDefault="00CB7DDB" w:rsidP="00633E59">
      <w:pPr>
        <w:ind w:right="851"/>
        <w:jc w:val="center"/>
        <w:rPr>
          <w:rFonts w:ascii="Times New Roman" w:hAnsi="Times New Roman" w:cs="Times New Roman"/>
          <w:i/>
          <w:color w:val="7030A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633E59">
        <w:rPr>
          <w:rFonts w:ascii="Times New Roman" w:hAnsi="Times New Roman" w:cs="Times New Roman"/>
          <w:i/>
          <w:color w:val="7030A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закаливание воздухом: прогулки, воздушные ванны, сон на свежем воздухе</w:t>
      </w:r>
    </w:p>
    <w:p w:rsidR="00CB7DDB" w:rsidRPr="00633E59" w:rsidRDefault="00CB7DDB" w:rsidP="00633E59">
      <w:pPr>
        <w:tabs>
          <w:tab w:val="left" w:pos="7268"/>
        </w:tabs>
        <w:ind w:right="851"/>
        <w:jc w:val="center"/>
        <w:rPr>
          <w:rFonts w:ascii="Times New Roman" w:hAnsi="Times New Roman" w:cs="Times New Roman"/>
          <w:i/>
          <w:color w:val="7030A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633E59">
        <w:rPr>
          <w:rFonts w:ascii="Times New Roman" w:hAnsi="Times New Roman" w:cs="Times New Roman"/>
          <w:i/>
          <w:color w:val="7030A0"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водные процедуры: купание и плавание, контрастные ванны</w:t>
      </w:r>
    </w:p>
    <w:p w:rsidR="00CB7DDB" w:rsidRPr="00633E59" w:rsidRDefault="00CB7DDB" w:rsidP="00CB7DDB">
      <w:pPr>
        <w:rPr>
          <w:rFonts w:ascii="Times New Roman" w:hAnsi="Times New Roman" w:cs="Times New Roman"/>
          <w:sz w:val="32"/>
        </w:rPr>
        <w:sectPr w:rsidR="00CB7DDB" w:rsidRPr="00633E59" w:rsidSect="00CB7DDB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33E59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Закаливание воздухом</w:t>
      </w:r>
    </w:p>
    <w:p w:rsidR="00CB7DD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Свежий воздух – один из наиболее доступных и очень ценных природных факторов, используемых для закаливания организма. Способствует повышению устойчивости организма к резким изменениям погоды.</w:t>
      </w:r>
      <w:r w:rsidR="00817CC4" w:rsidRPr="007C744B">
        <w:rPr>
          <w:rFonts w:ascii="Times New Roman" w:hAnsi="Times New Roman" w:cs="Times New Roman"/>
          <w:sz w:val="28"/>
        </w:rPr>
        <w:t xml:space="preserve"> </w:t>
      </w:r>
      <w:r w:rsidRPr="007C744B">
        <w:rPr>
          <w:rFonts w:ascii="Times New Roman" w:hAnsi="Times New Roman" w:cs="Times New Roman"/>
          <w:sz w:val="28"/>
        </w:rPr>
        <w:t>Свежий воздух улучшает вентиляцию лёгких и газообмен, в результате увеличивается количество гемоглобина и эритроцитов в крови. Прохладный и холодный воздух придает бодрость ребёнку, повышает аппетит.</w:t>
      </w:r>
    </w:p>
    <w:p w:rsidR="007C744B" w:rsidRDefault="007C744B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7C744B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 wp14:anchorId="7000BCB5" wp14:editId="675457A6">
            <wp:simplePos x="0" y="0"/>
            <wp:positionH relativeFrom="column">
              <wp:posOffset>-1108075</wp:posOffset>
            </wp:positionH>
            <wp:positionV relativeFrom="paragraph">
              <wp:posOffset>-746125</wp:posOffset>
            </wp:positionV>
            <wp:extent cx="7620635" cy="10760075"/>
            <wp:effectExtent l="0" t="0" r="0" b="317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635" cy="1076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33E59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Воздушные ванны</w:t>
      </w:r>
    </w:p>
    <w:p w:rsidR="00633E59" w:rsidRPr="007B4B93" w:rsidRDefault="00CB7DDB" w:rsidP="007B4B93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 xml:space="preserve">Воздушные ванны в виде полного или частичного обнажения кожных покровов ребёнка в холодное время года проводят в комнате, а летом – на свежем воздухе. Комнатные воздушные ванны следует проводить в хорошо проветренном помещении. Сначала температура воздуха должна быть не ниже 22°С. В дальнейшем её постепенно снижают для детей младше года до 20-18°С, для детей в возрасте от 1-го года до 3-х лет – до 18-17°С. Воздушные ванны можно начинать с первых же недель жизни ребёнка. </w:t>
      </w: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33E59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Закаливание водными процедурами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Человек испытывает благотворное влияние воды с первого дня жизни. Все гигиенические процедуры основаны на использовании воды, при определённых условиях и соответствующей организации они применяю</w:t>
      </w:r>
      <w:r w:rsidR="00817CC4" w:rsidRPr="007C744B">
        <w:rPr>
          <w:rFonts w:ascii="Times New Roman" w:hAnsi="Times New Roman" w:cs="Times New Roman"/>
          <w:sz w:val="28"/>
        </w:rPr>
        <w:t>тся и как средство закаливания.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Холодная вода оказывает более сильное воздействие</w:t>
      </w:r>
      <w:r w:rsidR="001B3A08">
        <w:rPr>
          <w:rFonts w:ascii="Times New Roman" w:hAnsi="Times New Roman" w:cs="Times New Roman"/>
          <w:sz w:val="28"/>
        </w:rPr>
        <w:t xml:space="preserve"> на теплорегуляцию, чем воздух. </w:t>
      </w:r>
      <w:r w:rsidRPr="007C744B">
        <w:rPr>
          <w:rFonts w:ascii="Times New Roman" w:hAnsi="Times New Roman" w:cs="Times New Roman"/>
          <w:sz w:val="28"/>
        </w:rPr>
        <w:t xml:space="preserve">Закаливание водой требует большой осторожности, особенно в грудном возрасте. </w:t>
      </w:r>
      <w:proofErr w:type="gramStart"/>
      <w:r w:rsidRPr="007C744B">
        <w:rPr>
          <w:rFonts w:ascii="Times New Roman" w:hAnsi="Times New Roman" w:cs="Times New Roman"/>
          <w:sz w:val="28"/>
        </w:rPr>
        <w:t>Для детей</w:t>
      </w:r>
      <w:proofErr w:type="gramEnd"/>
      <w:r w:rsidRPr="007C744B">
        <w:rPr>
          <w:rFonts w:ascii="Times New Roman" w:hAnsi="Times New Roman" w:cs="Times New Roman"/>
          <w:sz w:val="28"/>
        </w:rPr>
        <w:t xml:space="preserve"> ослабленных или не привыкших к холодной воде особенно важен постепенный переход от тёплых процедур к прохладным.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 xml:space="preserve">Большое значение имеет также продолжительность водной процедуры: чем ниже температура воды, тем короче должна быть процедура. При систематическом применении водных процедур улучшаются тонус нервной системы, </w:t>
      </w:r>
      <w:proofErr w:type="spellStart"/>
      <w:r w:rsidRPr="007C744B">
        <w:rPr>
          <w:rFonts w:ascii="Times New Roman" w:hAnsi="Times New Roman" w:cs="Times New Roman"/>
          <w:sz w:val="28"/>
        </w:rPr>
        <w:t>окислительно</w:t>
      </w:r>
      <w:proofErr w:type="spellEnd"/>
      <w:r w:rsidRPr="007C744B">
        <w:rPr>
          <w:rFonts w:ascii="Times New Roman" w:hAnsi="Times New Roman" w:cs="Times New Roman"/>
          <w:sz w:val="28"/>
        </w:rPr>
        <w:t xml:space="preserve">-восстановительные процессы, совершенствуется терморегуляция, повышается устойчивость организма к резким </w:t>
      </w:r>
      <w:r w:rsidR="00817CC4" w:rsidRPr="007C744B">
        <w:rPr>
          <w:rFonts w:ascii="Times New Roman" w:hAnsi="Times New Roman" w:cs="Times New Roman"/>
          <w:sz w:val="28"/>
        </w:rPr>
        <w:t>колебаниям внешней температуры.</w:t>
      </w: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33E59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Обтирания</w:t>
      </w:r>
    </w:p>
    <w:p w:rsidR="00CB7DD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Одной из самых слабых по воздействию на организм водных процедур считается влажное обтирание, которое применяют с 2-3-месячного возраста. Прежде чем приступить к ней, можно назначить сухие обтирания, однако последние рекоме</w:t>
      </w:r>
      <w:r w:rsidR="00817CC4" w:rsidRPr="007C744B">
        <w:rPr>
          <w:rFonts w:ascii="Times New Roman" w:hAnsi="Times New Roman" w:cs="Times New Roman"/>
          <w:sz w:val="28"/>
        </w:rPr>
        <w:t>ндуется начинать с 3-4 месяцев.</w:t>
      </w:r>
    </w:p>
    <w:p w:rsidR="007B4B93" w:rsidRPr="007C744B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7B4B93" w:rsidRDefault="007B4B93" w:rsidP="00CB7DDB">
      <w:pPr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1192AE32" wp14:editId="43317341">
            <wp:simplePos x="0" y="0"/>
            <wp:positionH relativeFrom="column">
              <wp:posOffset>-1122680</wp:posOffset>
            </wp:positionH>
            <wp:positionV relativeFrom="paragraph">
              <wp:posOffset>-763905</wp:posOffset>
            </wp:positionV>
            <wp:extent cx="7626985" cy="10760075"/>
            <wp:effectExtent l="0" t="0" r="0" b="317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985" cy="1076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33E59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Сухие обтирания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Обнаженного ребенка обтирают рукой, одетой в рукавичку из фланели, или мягким сухим полотенцем до появления легкой красноты. Вначале обтирают кожу верхних и нижних конечностей по направлению от пальцев к туловищу, далее быстрыми движениями обтирают кожные покровы шеи, груди, живота и спины.</w:t>
      </w:r>
    </w:p>
    <w:p w:rsidR="00CB7DD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 xml:space="preserve">Во время обтирания производится легкий массаж кожи поглаживающими движениями по поверхности спины, груди, боков. Вся процедура занимает 1-2 минуты и повторяется в течение 7-10 дней, после чего </w:t>
      </w:r>
      <w:r w:rsidR="00817CC4" w:rsidRPr="007C744B">
        <w:rPr>
          <w:rFonts w:ascii="Times New Roman" w:hAnsi="Times New Roman" w:cs="Times New Roman"/>
          <w:sz w:val="28"/>
        </w:rPr>
        <w:t>переходят к влажным обтираниям.</w:t>
      </w:r>
    </w:p>
    <w:p w:rsidR="007B4B93" w:rsidRPr="007C744B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33E59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Влажные обтирания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Обтирани</w:t>
      </w:r>
      <w:r w:rsidR="00817CC4" w:rsidRPr="007C744B">
        <w:rPr>
          <w:rFonts w:ascii="Times New Roman" w:hAnsi="Times New Roman" w:cs="Times New Roman"/>
          <w:sz w:val="28"/>
        </w:rPr>
        <w:t>я могут быть местными и общими.</w:t>
      </w:r>
    </w:p>
    <w:p w:rsidR="00CB7DDB" w:rsidRPr="007C744B" w:rsidRDefault="00817CC4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М</w:t>
      </w:r>
      <w:r w:rsidR="00CB7DDB" w:rsidRPr="007C744B">
        <w:rPr>
          <w:rFonts w:ascii="Times New Roman" w:hAnsi="Times New Roman" w:cs="Times New Roman"/>
          <w:sz w:val="28"/>
        </w:rPr>
        <w:t>естные, и общие обтирания выполняют рукавичкой из мягкой ткани, смо</w:t>
      </w:r>
      <w:r w:rsidRPr="007C744B">
        <w:rPr>
          <w:rFonts w:ascii="Times New Roman" w:hAnsi="Times New Roman" w:cs="Times New Roman"/>
          <w:sz w:val="28"/>
        </w:rPr>
        <w:t>ченной в тёплой воде и отжатой.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Можно пользоваться также смоченным и слегка отжатым полотенцем. Для устранения застойных явлений в тканях конечности обтирают, слегка массажируя кожную поверхность по направлению от пальцев к туловищу.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Общее влажное обтирание тела ребёнка производят в такой последовательности: сначала обтирают руки, за</w:t>
      </w:r>
      <w:r w:rsidR="00817CC4" w:rsidRPr="007C744B">
        <w:rPr>
          <w:rFonts w:ascii="Times New Roman" w:hAnsi="Times New Roman" w:cs="Times New Roman"/>
          <w:sz w:val="28"/>
        </w:rPr>
        <w:t>тем ноги, грудь, живот и спину.</w:t>
      </w:r>
    </w:p>
    <w:p w:rsidR="00CB7DD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Длительность процедуры – 1-2 минуты. Сразу после влажного обтирания кожу вытирают сухим мягким полотенцем с применением лёгкого массажа. Затем ребёнка одевают, укладывают в постель на 10-15 минут и укрывают одеялом.</w:t>
      </w:r>
    </w:p>
    <w:p w:rsidR="007B4B93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7B4B93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7B4B93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7B4B93" w:rsidRPr="007C744B" w:rsidRDefault="007B4B93" w:rsidP="007C744B">
      <w:pPr>
        <w:ind w:right="851"/>
        <w:jc w:val="both"/>
        <w:rPr>
          <w:rFonts w:ascii="Times New Roman" w:hAnsi="Times New Roman" w:cs="Times New Roman"/>
          <w:sz w:val="28"/>
        </w:rPr>
      </w:pPr>
    </w:p>
    <w:p w:rsidR="003F7BC9" w:rsidRPr="00CB7DDB" w:rsidRDefault="007B4B93" w:rsidP="00CB7DD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23C7088C" wp14:editId="259FB402">
            <wp:simplePos x="0" y="0"/>
            <wp:positionH relativeFrom="column">
              <wp:posOffset>-1112520</wp:posOffset>
            </wp:positionH>
            <wp:positionV relativeFrom="paragraph">
              <wp:posOffset>-734695</wp:posOffset>
            </wp:positionV>
            <wp:extent cx="7626985" cy="10760075"/>
            <wp:effectExtent l="0" t="0" r="0" b="317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6985" cy="10760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33E59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Обливания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В течение первых месяцев жизни ребёнка после обычной ванны обливают водой, температура которой на 1-2°С ниже, чем в ванне. Со временем температуру воды для обливания постепенно снижают еще на 2-3°С. Так приучают детей к контрастным температурам, что составляет один из элементов закаливания организма и является переходным этапом к проведению специальных местных и общих обливаний водой.</w:t>
      </w:r>
    </w:p>
    <w:p w:rsidR="00CB7DDB" w:rsidRPr="00633E59" w:rsidRDefault="00CB7DDB" w:rsidP="00CB7DDB">
      <w:pPr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633E59">
        <w:rPr>
          <w:rFonts w:ascii="Times New Roman" w:hAnsi="Times New Roman" w:cs="Times New Roman"/>
          <w:b/>
          <w:sz w:val="32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Общие обливания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Как специальную закаливающую процедуру общие обливания назначают малышам с 3-4-месячного возраста. К этому времени ребёнок привыкает уже к обливаниям после гигиенических ванн. В холодный период общие обливания рекомендуется начинать только после предварительных обтираний, летом же закаливание детей водой мо</w:t>
      </w:r>
      <w:r w:rsidR="00817CC4" w:rsidRPr="007C744B">
        <w:rPr>
          <w:rFonts w:ascii="Times New Roman" w:hAnsi="Times New Roman" w:cs="Times New Roman"/>
          <w:sz w:val="28"/>
        </w:rPr>
        <w:t>жно начинать сразу с обливаний.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Зимой во время обливания голова ребёнка должна быть прикрыта полиэтиленовой или клеёнчатой шапочкой. Процедура длится 20-30 секунд.</w:t>
      </w:r>
    </w:p>
    <w:p w:rsidR="00CB7DDB" w:rsidRPr="007C744B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Перед обливанием маленьких детей сажают, а тех, кто постарш</w:t>
      </w:r>
      <w:r w:rsidR="00817CC4" w:rsidRPr="007C744B">
        <w:rPr>
          <w:rFonts w:ascii="Times New Roman" w:hAnsi="Times New Roman" w:cs="Times New Roman"/>
          <w:sz w:val="28"/>
        </w:rPr>
        <w:t xml:space="preserve">е, ставят в большой таз </w:t>
      </w:r>
      <w:r w:rsidRPr="007C744B">
        <w:rPr>
          <w:rFonts w:ascii="Times New Roman" w:hAnsi="Times New Roman" w:cs="Times New Roman"/>
          <w:sz w:val="28"/>
        </w:rPr>
        <w:t>или ванну. Сразу после обливания ребёнка вытирают сухим полотенцем, слегка массажируя кожу</w:t>
      </w:r>
      <w:r w:rsidR="00817CC4" w:rsidRPr="007C744B">
        <w:rPr>
          <w:rFonts w:ascii="Times New Roman" w:hAnsi="Times New Roman" w:cs="Times New Roman"/>
          <w:sz w:val="28"/>
        </w:rPr>
        <w:t xml:space="preserve"> до появления лёгкой гиперемии.</w:t>
      </w:r>
    </w:p>
    <w:p w:rsidR="00D60629" w:rsidRDefault="00CB7DDB" w:rsidP="007C744B">
      <w:pPr>
        <w:ind w:right="851"/>
        <w:jc w:val="both"/>
        <w:rPr>
          <w:rFonts w:ascii="Times New Roman" w:hAnsi="Times New Roman" w:cs="Times New Roman"/>
          <w:sz w:val="28"/>
        </w:rPr>
      </w:pPr>
      <w:r w:rsidRPr="007C744B">
        <w:rPr>
          <w:rFonts w:ascii="Times New Roman" w:hAnsi="Times New Roman" w:cs="Times New Roman"/>
          <w:sz w:val="28"/>
        </w:rPr>
        <w:t>Обычно после правильно проведённой процедуры кожные покровы сначала на короткое время становятся бледными, а затем гиперемированными. Если кожа резко бледнеет, синеет, появляется дрожь, значит ребёнок переохладился</w:t>
      </w:r>
      <w:r w:rsidR="00817CC4" w:rsidRPr="007C744B">
        <w:rPr>
          <w:rFonts w:ascii="Times New Roman" w:hAnsi="Times New Roman" w:cs="Times New Roman"/>
          <w:sz w:val="28"/>
        </w:rPr>
        <w:t>.</w:t>
      </w:r>
    </w:p>
    <w:p w:rsidR="00633E59" w:rsidRPr="007B4B93" w:rsidRDefault="007B4B93" w:rsidP="007B4B93">
      <w:pPr>
        <w:ind w:right="851"/>
        <w:jc w:val="center"/>
        <w:rPr>
          <w:rFonts w:ascii="Times New Roman" w:hAnsi="Times New Roman" w:cs="Times New Roman"/>
          <w:b/>
          <w:caps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7B4B93">
        <w:rPr>
          <w:rFonts w:ascii="Times New Roman" w:hAnsi="Times New Roman" w:cs="Times New Roman"/>
          <w:b/>
          <w:caps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Г</w:t>
      </w:r>
      <w:r w:rsidR="001B3A08" w:rsidRPr="007B4B93">
        <w:rPr>
          <w:rFonts w:ascii="Times New Roman" w:hAnsi="Times New Roman" w:cs="Times New Roman"/>
          <w:b/>
          <w:caps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рамотное закаливание укрепит иммунитет </w:t>
      </w:r>
      <w:r w:rsidRPr="007B4B93">
        <w:rPr>
          <w:rFonts w:ascii="Times New Roman" w:hAnsi="Times New Roman" w:cs="Times New Roman"/>
          <w:b/>
          <w:caps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ребенка </w:t>
      </w:r>
      <w:r w:rsidR="001B3A08" w:rsidRPr="007B4B93">
        <w:rPr>
          <w:rFonts w:ascii="Times New Roman" w:hAnsi="Times New Roman" w:cs="Times New Roman"/>
          <w:b/>
          <w:caps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и помож</w:t>
      </w:r>
      <w:r w:rsidRPr="007B4B93">
        <w:rPr>
          <w:rFonts w:ascii="Times New Roman" w:hAnsi="Times New Roman" w:cs="Times New Roman"/>
          <w:b/>
          <w:caps/>
          <w:sz w:val="3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ет избежать частых заболеваний.</w:t>
      </w:r>
    </w:p>
    <w:p w:rsidR="0056720C" w:rsidRPr="00CB7DDB" w:rsidRDefault="0056720C" w:rsidP="00CB7DDB">
      <w:pPr>
        <w:rPr>
          <w:rFonts w:ascii="Times New Roman" w:hAnsi="Times New Roman" w:cs="Times New Roman"/>
          <w:sz w:val="24"/>
        </w:rPr>
      </w:pPr>
    </w:p>
    <w:sectPr w:rsidR="0056720C" w:rsidRPr="00CB7DDB" w:rsidSect="00CB7DDB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1.25pt;height:11.25pt" o:bullet="t">
        <v:imagedata r:id="rId1" o:title="msoC455"/>
      </v:shape>
    </w:pict>
  </w:numPicBullet>
  <w:abstractNum w:abstractNumId="0" w15:restartNumberingAfterBreak="0">
    <w:nsid w:val="63A04E4C"/>
    <w:multiLevelType w:val="hybridMultilevel"/>
    <w:tmpl w:val="2322526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CD37DBE"/>
    <w:multiLevelType w:val="hybridMultilevel"/>
    <w:tmpl w:val="510EE4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1AFC"/>
    <w:rsid w:val="00001AFC"/>
    <w:rsid w:val="00187155"/>
    <w:rsid w:val="001B3A08"/>
    <w:rsid w:val="003F0852"/>
    <w:rsid w:val="003F7BC9"/>
    <w:rsid w:val="004C644A"/>
    <w:rsid w:val="004F468E"/>
    <w:rsid w:val="0056720C"/>
    <w:rsid w:val="00633E59"/>
    <w:rsid w:val="007B4B93"/>
    <w:rsid w:val="007B76AC"/>
    <w:rsid w:val="007C744B"/>
    <w:rsid w:val="00817CC4"/>
    <w:rsid w:val="00A13E2F"/>
    <w:rsid w:val="00A61AFA"/>
    <w:rsid w:val="00A92A9A"/>
    <w:rsid w:val="00B04BF6"/>
    <w:rsid w:val="00CB7DDB"/>
    <w:rsid w:val="00D111ED"/>
    <w:rsid w:val="00D60255"/>
    <w:rsid w:val="00D60629"/>
    <w:rsid w:val="00D755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31F556D-338F-46C6-9380-7B530CBD3E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B7DD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672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672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tyles" Target="styles.xml"/><Relationship Id="rId7" Type="http://schemas.openxmlformats.org/officeDocument/2006/relationships/image" Target="media/image3.jpg"/><Relationship Id="rId12" Type="http://schemas.openxmlformats.org/officeDocument/2006/relationships/image" Target="media/image8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0465D0A-0DBC-4A38-81D5-9B76AA671B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</TotalTime>
  <Pages>1</Pages>
  <Words>1210</Words>
  <Characters>6902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RePack by Diakov</cp:lastModifiedBy>
  <cp:revision>9</cp:revision>
  <dcterms:created xsi:type="dcterms:W3CDTF">2023-01-12T13:36:00Z</dcterms:created>
  <dcterms:modified xsi:type="dcterms:W3CDTF">2024-11-01T05:23:00Z</dcterms:modified>
</cp:coreProperties>
</file>