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5C" w:rsidRPr="00351C5C" w:rsidRDefault="00351C5C" w:rsidP="00351C5C">
      <w:pPr>
        <w:shd w:val="clear" w:color="auto" w:fill="FFFFFF"/>
        <w:spacing w:before="75" w:after="75" w:line="432" w:lineRule="atLeast"/>
        <w:ind w:right="150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Консультация для родителей «Звуки вокруг нас»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«Звуки вокруг нас»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</w:t>
      </w: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важнейшее из человеческих чувств. Несмотря на то, что здоровые люди ценят его меньше, чем зрение. А ведь с помощью слуха мы поддерживаем более тесную связь с окружающим миром, чем с помощью зрения.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</w:t>
      </w: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самое острое человеческое чувство. Интенсивность звука, вызывающего в ухе самое слабое слуховое ощущение, в десять в десятой степени (!) раз меньше, чем аналогичная интенсивность света.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</w:t>
      </w: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самое совершенное чувство. Он может не только различать огромный диапазон звуков, но и точно определять пространственное нахождение их источника.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Слуховое восприятие</w:t>
      </w: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представляется сложным видом восприятия. Оно включает в себя следующие частные разновидности восприятия:</w:t>
      </w:r>
    </w:p>
    <w:p w:rsidR="00351C5C" w:rsidRPr="00351C5C" w:rsidRDefault="00351C5C" w:rsidP="00351C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наличия или отсутствия в данный момент звука как такового;</w:t>
      </w:r>
    </w:p>
    <w:p w:rsidR="00351C5C" w:rsidRPr="00351C5C" w:rsidRDefault="00351C5C" w:rsidP="00351C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физических характеристик (параметров) воспринимаемого звука, в частности его громкости, высоты и тембра;</w:t>
      </w:r>
    </w:p>
    <w:p w:rsidR="00351C5C" w:rsidRPr="00351C5C" w:rsidRDefault="00351C5C" w:rsidP="00351C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выяснение места расположения источника звука в пространстве;</w:t>
      </w:r>
    </w:p>
    <w:p w:rsidR="00351C5C" w:rsidRPr="00351C5C" w:rsidRDefault="00351C5C" w:rsidP="00351C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изменений, происходящих в воспринимаемом звуке (если он меняется во время его восприятия),</w:t>
      </w:r>
    </w:p>
    <w:p w:rsidR="00351C5C" w:rsidRPr="00351C5C" w:rsidRDefault="00351C5C" w:rsidP="00351C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возможных перемещений источника звука в пространстве, включая направление, скорость и траекторию.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позволяет нам чувствовать себя в безопасности. Только он дает возможность услышать шум приближающегося сзади автомобиля и вовремя среагировать.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орган имеет настолько сложное устройство, что до сих пор ни одно техническое приспособление не в силах полностью его заменить. В то время как близорукость элементарно корректируется с помощью очков. В отличие от зрения, слух действует непрерывно, даже во сне. Его невозможно «выключить».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</w:t>
      </w: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первое чувство, которое формируется у ребенка. Еще в утробе матери он начинает слышать и узнавать окружающие звуки.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этого вида восприятия способность человека получать информацию в виде звуковых волн. Хоть у большинства животных слух более чуткий, чем у человека, но и мы можем воспринимать звуки в довольно широком диапазоне – от 20 до 20000Гц.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у человека звуковое восприятие специализировано. Наряду с обычным слухом, выделяют музыкальный и фонематический слух.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Развитие слухового восприятия идет в двух направлениях: </w:t>
      </w:r>
      <w:proofErr w:type="gramStart"/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одной стороны</w:t>
      </w:r>
      <w:proofErr w:type="gramEnd"/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развивается восприятие обычных звуков, с другой — восприятие речевых звуков, т.е. формируется фонематический слух. Оба направления имеют для человека жизненно важное, значение, начинают развиваться уже в младенческом возрасте.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обучении ребенка различению на слух неречевых звуков советую соблюдать следующую </w:t>
      </w: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последовательность: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звуки природы: </w:t>
      </w: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ветра и дождя, шелест листьев, журчание воды и др.;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звуки, которые издают животные и птицы: </w:t>
      </w: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лай собаки, мяуканье кошки, карканье вороны, чириканье воробьев и </w:t>
      </w:r>
      <w:proofErr w:type="spellStart"/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гуление</w:t>
      </w:r>
      <w:proofErr w:type="spellEnd"/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голубей, ржание лошади, мычание коровы, пение петуха, жужжание мухи или жука и т.д.;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звуки, которые издают предметы и материалы: </w:t>
      </w: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молотка, звон бокалов, скрип двери, жужжание пылесоса, тиканье часов, шуршание пакета, шорох пересыпаемой крупы, гороха, макарон и т.п.;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транспортные шумы: </w:t>
      </w: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сигналы автомобилей, стук колес поезда, скрип тормозов, гудение самолета и т.п.;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звуки, которые издают различные звучащие игрушки: </w:t>
      </w: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погремушки, свистульки, трещотки, пищалки;</w:t>
      </w:r>
    </w:p>
    <w:p w:rsidR="00351C5C" w:rsidRPr="00351C5C" w:rsidRDefault="00351C5C" w:rsidP="00351C5C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звуки детских музыкальных игрушек: </w:t>
      </w:r>
      <w:r w:rsidRPr="00351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колокольчик, барабан, бубен, дудочка, металлофон, гармошка, пианино и др.</w:t>
      </w:r>
    </w:p>
    <w:p w:rsidR="00EC3A1F" w:rsidRPr="00EC3A1F" w:rsidRDefault="00EC3A1F" w:rsidP="00EC3A1F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Послушаем звуки!</w:t>
      </w:r>
    </w:p>
    <w:p w:rsidR="00EC3A1F" w:rsidRPr="00EC3A1F" w:rsidRDefault="00EC3A1F" w:rsidP="00EC3A1F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развитие слухового внимания; восприятие на слух звуков природы — голосов животных и птиц.</w:t>
      </w:r>
    </w:p>
    <w:p w:rsidR="00EC3A1F" w:rsidRPr="00EC3A1F" w:rsidRDefault="00EC3A1F" w:rsidP="00EC3A1F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</w:t>
      </w: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3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игры: </w:t>
      </w: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проводится на прогулке. Гуляя на детской площадке в парке, обращайте внимание малыша на звуки природы — ветра и дождя, шелест листьев, журчание воды, грохотание грома во время грозы и др. Также обращайте внимание ребенка на звуки, которые издают животные и птицы, живущие в городе, — собаки и кошки, вороны, голуби, воробьи, утки.</w:t>
      </w:r>
    </w:p>
    <w:p w:rsidR="00EC3A1F" w:rsidRPr="00EC3A1F" w:rsidRDefault="00EC3A1F" w:rsidP="00EC3A1F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того, как ребенок научится хорошо различать эти звуки с опорой на зрение (слышит и видит одновременно), предложите определить источник звука с закрытыми глазами (только на слух):</w:t>
      </w:r>
    </w:p>
    <w:p w:rsidR="00EC3A1F" w:rsidRPr="00EC3A1F" w:rsidRDefault="00EC3A1F" w:rsidP="00EC3A1F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—Закрой глаза. Сейчас я открою окошко, а ты постарайся определить на слух, какая погода на улице.</w:t>
      </w:r>
    </w:p>
    <w:p w:rsidR="00EC3A1F" w:rsidRPr="00EC3A1F" w:rsidRDefault="00EC3A1F" w:rsidP="00EC3A1F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Закрой глаза и постарайся угадать, какие птички прилетели к нашей кормушке.</w:t>
      </w:r>
    </w:p>
    <w:p w:rsidR="00EC3A1F" w:rsidRPr="00EC3A1F" w:rsidRDefault="00EC3A1F" w:rsidP="00EC3A1F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прогулке в лесу обратите внимание ребенка на разнообразные звуки — шум ветвей деревьев, звук от падения шишек, стук дятла, скрип старых деревьев, топот ежика в траве и др.</w:t>
      </w:r>
    </w:p>
    <w:p w:rsidR="00EC3A1F" w:rsidRDefault="00EC3A1F" w:rsidP="00EC3A1F">
      <w:pPr>
        <w:pStyle w:val="a3"/>
        <w:shd w:val="clear" w:color="auto" w:fill="FFFFFF"/>
        <w:spacing w:before="195" w:beforeAutospacing="0" w:after="195" w:afterAutospacing="0"/>
        <w:rPr>
          <w:rStyle w:val="a4"/>
          <w:rFonts w:ascii="Arial" w:hAnsi="Arial" w:cs="Arial"/>
          <w:b/>
          <w:bCs/>
          <w:color w:val="993300"/>
          <w:sz w:val="20"/>
          <w:szCs w:val="20"/>
          <w:u w:val="single"/>
        </w:rPr>
      </w:pPr>
    </w:p>
    <w:p w:rsid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993300"/>
          <w:sz w:val="20"/>
          <w:szCs w:val="20"/>
        </w:rPr>
        <w:lastRenderedPageBreak/>
        <w:drawing>
          <wp:inline distT="0" distB="0" distL="0" distR="0" wp14:anchorId="2236B2E2" wp14:editId="5F51EB5B">
            <wp:extent cx="2156460" cy="1421020"/>
            <wp:effectExtent l="0" t="0" r="0" b="8255"/>
            <wp:docPr id="2" name="Рисунок 2" descr="https://encrypted-tbn0.gstatic.com/images?q=tbn%3AANd9GcS9guBbFvVuB_WHBREVp9zBpTawMTBY08Pl0fXYvPcFy18Ntda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S9guBbFvVuB_WHBREVp9zBpTawMTBY08Pl0fXYvPcFy18Ntdaw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23" cy="14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303F50"/>
        </w:rPr>
      </w:pPr>
      <w:r w:rsidRPr="00EC3A1F">
        <w:rPr>
          <w:rStyle w:val="a4"/>
          <w:b/>
          <w:bCs/>
          <w:color w:val="993300"/>
          <w:u w:val="single"/>
        </w:rPr>
        <w:t>Звуки дома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  <w:b/>
          <w:bCs/>
        </w:rPr>
        <w:t>Цель: </w:t>
      </w:r>
      <w:r w:rsidRPr="00EC3A1F">
        <w:rPr>
          <w:rStyle w:val="a4"/>
        </w:rPr>
        <w:t>развитие слухового внимания; восприятие на слух звуков, которые издают различные предметы обихода.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  <w:b/>
          <w:bCs/>
        </w:rPr>
        <w:t>Ход игры: </w:t>
      </w:r>
      <w:r w:rsidRPr="00EC3A1F">
        <w:rPr>
          <w:rStyle w:val="a4"/>
        </w:rPr>
        <w:t xml:space="preserve">Находясь в квартире, прислушайтесь вместе с ребенком к звукам дома—тиканью часов, звону посуды, скрипу двери, шуму воды в трубах, бульканью супа и шипению котлетки на сковороде, к звукам, которые издают различные бытовые приборы (жужжание пылесоса, шипение закипающего чайника, гудение компьютера </w:t>
      </w:r>
      <w:proofErr w:type="gramStart"/>
      <w:r w:rsidRPr="00EC3A1F">
        <w:rPr>
          <w:rStyle w:val="a4"/>
        </w:rPr>
        <w:t>Я</w:t>
      </w:r>
      <w:proofErr w:type="gramEnd"/>
      <w:r w:rsidRPr="00EC3A1F">
        <w:rPr>
          <w:rStyle w:val="a4"/>
        </w:rPr>
        <w:t xml:space="preserve"> пр.). Лучше проводить такую работу, организуя различные игры: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 xml:space="preserve">«Найди, </w:t>
      </w:r>
      <w:proofErr w:type="gramStart"/>
      <w:r w:rsidRPr="00EC3A1F">
        <w:rPr>
          <w:rStyle w:val="a4"/>
        </w:rPr>
        <w:t>тикает,(</w:t>
      </w:r>
      <w:proofErr w:type="gramEnd"/>
      <w:r w:rsidRPr="00EC3A1F">
        <w:rPr>
          <w:rStyle w:val="a4"/>
        </w:rPr>
        <w:t>звенит, жужжит и т.д.)/» или соревнование: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«Кто больше звуков услышит?»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В последующем можно усложнить задачу, предлагая ребенку определить источник звука с закрытыми глазами.</w:t>
      </w:r>
    </w:p>
    <w:p w:rsid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rStyle w:val="a4"/>
          <w:rFonts w:ascii="Arial" w:hAnsi="Arial" w:cs="Arial"/>
          <w:b/>
          <w:bCs/>
          <w:color w:val="9933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noProof/>
          <w:color w:val="993300"/>
          <w:sz w:val="20"/>
          <w:szCs w:val="20"/>
        </w:rPr>
        <w:drawing>
          <wp:inline distT="0" distB="0" distL="0" distR="0" wp14:anchorId="0CB546D7" wp14:editId="216B6832">
            <wp:extent cx="1931670" cy="1287780"/>
            <wp:effectExtent l="0" t="0" r="0" b="7620"/>
            <wp:docPr id="3" name="Рисунок 3" descr="https://noisefx.ru/images/g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isefx.ru/images/go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303F50"/>
        </w:rPr>
      </w:pPr>
      <w:r w:rsidRPr="00EC3A1F">
        <w:rPr>
          <w:rStyle w:val="a4"/>
          <w:b/>
          <w:bCs/>
          <w:color w:val="993300"/>
          <w:u w:val="single"/>
        </w:rPr>
        <w:t>Звуки улицы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  <w:b/>
          <w:bCs/>
        </w:rPr>
        <w:t>Цель: </w:t>
      </w:r>
      <w:r w:rsidRPr="00EC3A1F">
        <w:rPr>
          <w:rStyle w:val="a4"/>
        </w:rPr>
        <w:t>развитие слухового внимания; восприятие на слух различных транспортных шумов.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  <w:b/>
          <w:bCs/>
        </w:rPr>
        <w:t>Ход игры: </w:t>
      </w:r>
      <w:r w:rsidRPr="00EC3A1F">
        <w:rPr>
          <w:rStyle w:val="a4"/>
        </w:rPr>
        <w:t xml:space="preserve">Игра проводится во время прогулки по улице или в общественном транспорте. Помогите ребенку выделить среди других звуков разнообразные транспортные шумы — сигналы автомобилей, звон трамвая, скрип тормозов, гудение эскалатора в метро, стук колес поезда, гудение самолета в небе и др. После того, как ребенок научится различать эти звуки, предложите определить их с закрытыми глазами: стоя </w:t>
      </w:r>
      <w:proofErr w:type="gramStart"/>
      <w:r w:rsidRPr="00EC3A1F">
        <w:rPr>
          <w:rStyle w:val="a4"/>
        </w:rPr>
        <w:t>у  перекрестка</w:t>
      </w:r>
      <w:proofErr w:type="gramEnd"/>
      <w:r w:rsidRPr="00EC3A1F">
        <w:rPr>
          <w:rStyle w:val="a4"/>
        </w:rPr>
        <w:t>, определить, стоят машины или едут, угадать, далеко находится трамвай или подъехал близко и т.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0070C0"/>
        </w:rPr>
      </w:pPr>
      <w:r w:rsidRPr="00EC3A1F">
        <w:rPr>
          <w:rStyle w:val="a4"/>
          <w:b/>
          <w:bCs/>
          <w:color w:val="0070C0"/>
        </w:rPr>
        <w:t>Развитие речевого слуха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Речевой (фонематический) слух — это способность улавливать и различать на слух звуки (фонемы) родного языка, а также понимать смысл различного сочетания звуков — слова, фразы, тексты. Речевой слух помогает дифференцировать человеческую речь по громкости, скорости, тембру, интонации.</w:t>
      </w:r>
    </w:p>
    <w:p w:rsid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rStyle w:val="a4"/>
          <w:b/>
          <w:bCs/>
          <w:color w:val="0070C0"/>
        </w:rPr>
      </w:pP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0070C0"/>
        </w:rPr>
      </w:pPr>
      <w:r w:rsidRPr="00EC3A1F">
        <w:rPr>
          <w:rStyle w:val="a4"/>
          <w:b/>
          <w:bCs/>
          <w:color w:val="0070C0"/>
        </w:rPr>
        <w:lastRenderedPageBreak/>
        <w:t>Игры для развития речевого слуха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rPr>
          <w:color w:val="833C0B" w:themeColor="accent2" w:themeShade="80"/>
        </w:rPr>
      </w:pPr>
      <w:r w:rsidRPr="00EC3A1F">
        <w:rPr>
          <w:rStyle w:val="a4"/>
          <w:b/>
          <w:bCs/>
          <w:color w:val="833C0B" w:themeColor="accent2" w:themeShade="80"/>
          <w:u w:val="single"/>
        </w:rPr>
        <w:t>Найди картинку!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  <w:b/>
          <w:bCs/>
        </w:rPr>
        <w:t>Цель: </w:t>
      </w:r>
      <w:r w:rsidRPr="00EC3A1F">
        <w:rPr>
          <w:rStyle w:val="a4"/>
        </w:rPr>
        <w:t>развитие речевого слуха—умение правильно воспринимать и дифференцировать слова.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proofErr w:type="gramStart"/>
      <w:r w:rsidRPr="00EC3A1F">
        <w:rPr>
          <w:rStyle w:val="a4"/>
        </w:rPr>
        <w:t>Оборудование:  парные</w:t>
      </w:r>
      <w:proofErr w:type="gramEnd"/>
      <w:r w:rsidRPr="00EC3A1F">
        <w:rPr>
          <w:rStyle w:val="a4"/>
        </w:rPr>
        <w:t xml:space="preserve"> картинки из детского лото с изображением различных игрушек и предметов.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Ход игры: Педагог кладет на стол перед ребенком несколько картинок (парные картинки держит в руке) и предлагает отгадать, какие картинки он назовет. Педагог называет один из предметов, изображенных на картинках, ребенок слушает, затем ищет эту картинку на столе, показывает ее и по мере возможности повторяет слово. Для подтверждения правильности ответа ребенка взрослый достает парную картинку и прикладывает ее к той, что показал ребенок.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—Правильно, это дом. Молодец — ты угадал! Слушай еще!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Количество картинок можно постепенно увеличивать. Позднее можно называть одновременно по два-три предмета.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rPr>
          <w:color w:val="833C0B" w:themeColor="accent2" w:themeShade="80"/>
        </w:rPr>
      </w:pPr>
      <w:r w:rsidRPr="00EC3A1F">
        <w:rPr>
          <w:rStyle w:val="a4"/>
          <w:b/>
          <w:bCs/>
          <w:color w:val="833C0B" w:themeColor="accent2" w:themeShade="80"/>
          <w:u w:val="single"/>
        </w:rPr>
        <w:t>Съедобное — несъедобное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Цель: развитие речевого слуха —умения внимательно слушать слова; развитие мышления.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Оборудование: мячик.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  <w:b/>
          <w:bCs/>
        </w:rPr>
        <w:t>Ход игры: </w:t>
      </w:r>
      <w:r w:rsidRPr="00EC3A1F">
        <w:rPr>
          <w:rStyle w:val="a4"/>
        </w:rPr>
        <w:t>Перед началом игры необходимо уточнить представления ребенка о том, что значит «съедобный» и «несъедобный» показать малышу продукты питания или блюда, а также другие предметы и предложить выбрать то, что можно есть, — это съедобное и то, что нельзя есть, — это несъедобное. Такую подготовку удобно проводить дома на кухне — заглянуть в холодильник, в кухонные шкафы, во время еды.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Игра проводится на полу или за столом, взрослый сидит напротив ребенка.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—Давай поиграем в мяч. Я буду катить к тебе мяч и говорить разные слова. А ты внимательно слушай: если я назвала съедобное — то, что можно кушать, — лови мяч. Если я назвала несъедобное — то, что есть нельзя, — не трогай мяч.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Взрослый катит к ребенку мяч, называя: «пирожок», «конфета», «кубик», «суп», «диван», «картошка», «книжка», «яблоко», «дерево», «печенье», «торт», «котлета», «ручка» и т.д. Ребенок должен внимательно слушать слова. В начале лучше проводить эту игру индивидуально в медленном темпе, чтобы у ребенка была возможность не только вслушаться в звучание слова, но и подумать, что оно означает. Можно проводить такую игру в группе. В этом случае дети сидят напротив педагога. Взрослый отправляет мяч по очереди к каждому из детей. За правильный ответ ребенок получает фишку. Побеждает тот, кто набрал больше очков.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rPr>
          <w:color w:val="833C0B" w:themeColor="accent2" w:themeShade="80"/>
        </w:rPr>
      </w:pPr>
      <w:r w:rsidRPr="00EC3A1F">
        <w:rPr>
          <w:rStyle w:val="a4"/>
          <w:b/>
          <w:bCs/>
          <w:color w:val="833C0B" w:themeColor="accent2" w:themeShade="80"/>
          <w:u w:val="single"/>
        </w:rPr>
        <w:t>Слушай и выполняй!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Цель: развитие речевого слуха—умение правильно воспринимать словесную инструкцию.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Ход игры: Ребенок стоит на расстоянии 2-3 метров от педагога.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Взрослый предупреждает ребенка: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lastRenderedPageBreak/>
        <w:t> я буду давать тебе команды, а ты внимательно слушай и выполняй: Походи по комнате. Выгляни в окошко. Попрыгай. Садись на диван. Покружись. Похлопай в ладоши.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Команды могут быть самыми разными. Можно использовать команды из игр «Делаем зарядку!» и «Потанцуй со мной!», но не показывать движения, а только называть их.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Усложнять задание можно, меняя силу голоса: произносить слова команд шепотом или увеличивая расстояние между говорящим и слушающим. Можно закрыть лицо, чтобы ребенок не видел движения губ говорящего.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rPr>
          <w:color w:val="833C0B" w:themeColor="accent2" w:themeShade="80"/>
        </w:rPr>
      </w:pPr>
      <w:r w:rsidRPr="00EC3A1F">
        <w:rPr>
          <w:rStyle w:val="a4"/>
          <w:b/>
          <w:bCs/>
          <w:color w:val="833C0B" w:themeColor="accent2" w:themeShade="80"/>
          <w:u w:val="single"/>
        </w:rPr>
        <w:t>Хлопни, если услышишь звук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>Хлопни, если услышишь звук А (и другие гласные звуки, потом и согласные)</w:t>
      </w:r>
      <w:r>
        <w:rPr>
          <w:rStyle w:val="a4"/>
        </w:rPr>
        <w:t xml:space="preserve"> </w:t>
      </w:r>
      <w:bookmarkStart w:id="0" w:name="_GoBack"/>
      <w:bookmarkEnd w:id="0"/>
      <w:r w:rsidRPr="00EC3A1F">
        <w:rPr>
          <w:rStyle w:val="a4"/>
        </w:rPr>
        <w:t xml:space="preserve">среди других звуков, слогов, слов (А — ОУЫЭИАОИЫААЫУО; АМ, ОП, ЫП, ЭС, АВ…; </w:t>
      </w:r>
      <w:proofErr w:type="gramStart"/>
      <w:r w:rsidRPr="00EC3A1F">
        <w:rPr>
          <w:rStyle w:val="a4"/>
        </w:rPr>
        <w:t>ПО,ТА</w:t>
      </w:r>
      <w:proofErr w:type="gramEnd"/>
      <w:r w:rsidRPr="00EC3A1F">
        <w:rPr>
          <w:rStyle w:val="a4"/>
        </w:rPr>
        <w:t>, СЫ, МА, ВЭ…; АВТОБУС, УШИ, ОБРУЧ…; МАК, НОС, ПУХ…; РУКА, ПИЛЫ, ОВОЩИ…).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  <w:rPr>
          <w:color w:val="303F50"/>
        </w:rPr>
      </w:pPr>
      <w:r w:rsidRPr="00EC3A1F">
        <w:rPr>
          <w:rStyle w:val="a4"/>
          <w:b/>
          <w:bCs/>
          <w:color w:val="993300"/>
          <w:u w:val="single"/>
        </w:rPr>
        <w:t>Вспомни слова</w:t>
      </w:r>
    </w:p>
    <w:p w:rsidR="00EC3A1F" w:rsidRPr="00EC3A1F" w:rsidRDefault="00EC3A1F" w:rsidP="00EC3A1F">
      <w:pPr>
        <w:pStyle w:val="a3"/>
        <w:shd w:val="clear" w:color="auto" w:fill="FFFFFF"/>
        <w:spacing w:before="195" w:beforeAutospacing="0" w:after="195" w:afterAutospacing="0"/>
      </w:pPr>
      <w:r w:rsidRPr="00EC3A1F">
        <w:rPr>
          <w:rStyle w:val="a4"/>
        </w:rPr>
        <w:t xml:space="preserve"> Вспомни слова, которые начинаются на А (О, </w:t>
      </w:r>
      <w:proofErr w:type="gramStart"/>
      <w:r w:rsidRPr="00EC3A1F">
        <w:rPr>
          <w:rStyle w:val="a4"/>
        </w:rPr>
        <w:t>У</w:t>
      </w:r>
      <w:proofErr w:type="gramEnd"/>
      <w:r w:rsidRPr="00EC3A1F">
        <w:rPr>
          <w:rStyle w:val="a4"/>
        </w:rPr>
        <w:t>, И) (АИСТ, АЗБУКА, АРКА; ОБРУЧ, ОБЛАКО, ОВОЩ), первый гласный обязательно ударный. Вспомни слова, которые заканчиваются на М (и др.) или найди среди картинок.</w:t>
      </w:r>
    </w:p>
    <w:p w:rsidR="00940891" w:rsidRPr="00EC3A1F" w:rsidRDefault="00940891">
      <w:pPr>
        <w:rPr>
          <w:rFonts w:ascii="Times New Roman" w:hAnsi="Times New Roman" w:cs="Times New Roman"/>
          <w:sz w:val="24"/>
          <w:szCs w:val="24"/>
        </w:rPr>
      </w:pPr>
    </w:p>
    <w:sectPr w:rsidR="00940891" w:rsidRPr="00EC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43FB"/>
    <w:multiLevelType w:val="multilevel"/>
    <w:tmpl w:val="88D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E352E"/>
    <w:multiLevelType w:val="multilevel"/>
    <w:tmpl w:val="A44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1"/>
    <w:rsid w:val="00351C5C"/>
    <w:rsid w:val="007538C1"/>
    <w:rsid w:val="00940891"/>
    <w:rsid w:val="00E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D744-6A1D-4335-94B2-C76AD6C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Метис</dc:creator>
  <cp:keywords/>
  <dc:description/>
  <cp:lastModifiedBy>Метис</cp:lastModifiedBy>
  <cp:revision>3</cp:revision>
  <dcterms:created xsi:type="dcterms:W3CDTF">2023-01-18T06:56:00Z</dcterms:created>
  <dcterms:modified xsi:type="dcterms:W3CDTF">2023-01-18T09:13:00Z</dcterms:modified>
</cp:coreProperties>
</file>