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35" w:rsidRDefault="00046E35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</w:p>
    <w:p w:rsid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>«Игры для детей»</w:t>
      </w:r>
    </w:p>
    <w:p w:rsid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46E35">
        <w:rPr>
          <w:rFonts w:ascii="Times New Roman" w:eastAsia="Times New Roman" w:hAnsi="Times New Roman"/>
          <w:b/>
          <w:bCs/>
          <w:color w:val="181818"/>
          <w:sz w:val="36"/>
          <w:szCs w:val="36"/>
          <w:lang w:eastAsia="ru-RU"/>
        </w:rPr>
        <w:t>«</w:t>
      </w:r>
      <w:r w:rsidR="00207DD3">
        <w:rPr>
          <w:rFonts w:ascii="Times New Roman" w:eastAsia="Times New Roman" w:hAnsi="Times New Roman"/>
          <w:b/>
          <w:bCs/>
          <w:color w:val="181818"/>
          <w:sz w:val="36"/>
          <w:szCs w:val="36"/>
          <w:lang w:eastAsia="ru-RU"/>
        </w:rPr>
        <w:t>Буксир</w:t>
      </w:r>
      <w:r w:rsidRPr="00046E35">
        <w:rPr>
          <w:rFonts w:ascii="Times New Roman" w:eastAsia="Times New Roman" w:hAnsi="Times New Roman"/>
          <w:b/>
          <w:bCs/>
          <w:color w:val="181818"/>
          <w:sz w:val="36"/>
          <w:szCs w:val="36"/>
          <w:lang w:eastAsia="ru-RU"/>
        </w:rPr>
        <w:t>» </w:t>
      </w: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46E35" w:rsidRPr="00046E35" w:rsidRDefault="00207DD3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5EA882" wp14:editId="0949797A">
            <wp:extent cx="4572000" cy="2714625"/>
            <wp:effectExtent l="0" t="0" r="0" b="9525"/>
            <wp:docPr id="2" name="Рисунок 2" descr="https://avatars.mds.yandex.net/i?id=ed380c636b968e6b8dd71a0126081680-29383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d380c636b968e6b8dd71a0126081680-29383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046E35" w:rsidRPr="00046E35" w:rsidRDefault="00046E35" w:rsidP="00046E35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Абуздина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</w:t>
      </w:r>
    </w:p>
    <w:p w:rsidR="00046E35" w:rsidRPr="00046E35" w:rsidRDefault="00046E35" w:rsidP="00046E35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240" w:line="240" w:lineRule="auto"/>
        <w:jc w:val="center"/>
        <w:rPr>
          <w:rFonts w:asciiTheme="minorHAnsi" w:eastAsiaTheme="minorHAnsi" w:hAnsiTheme="minorHAnsi" w:cstheme="minorBidi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Саянск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46E35">
        <w:rPr>
          <w:rFonts w:asciiTheme="minorHAnsi" w:eastAsiaTheme="minorHAnsi" w:hAnsiTheme="minorHAnsi" w:cstheme="minorBidi"/>
        </w:rPr>
        <w:t xml:space="preserve"> </w:t>
      </w:r>
    </w:p>
    <w:p w:rsid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207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самая лучшая форма обучения – это обучение с помощью игры. Существует много игр способствующих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развитию 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творческих и интеллектуальных способностей детей, позволяющих полностью построить процесс совместной и самостоятельной деятельности в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форме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как того требует новый стандарт.</w:t>
      </w: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C2D2E"/>
          <w:sz w:val="18"/>
          <w:szCs w:val="18"/>
        </w:rPr>
      </w:pP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  <w:r w:rsidRPr="00207DD3">
        <w:rPr>
          <w:b/>
          <w:color w:val="2C2D2E"/>
          <w:sz w:val="32"/>
          <w:szCs w:val="32"/>
        </w:rPr>
        <w:t>Игра «Буксир»</w:t>
      </w:r>
      <w:r>
        <w:rPr>
          <w:b/>
          <w:color w:val="2C2D2E"/>
          <w:sz w:val="32"/>
          <w:szCs w:val="32"/>
        </w:rPr>
        <w:t xml:space="preserve"> группа №9</w:t>
      </w: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207DD3">
        <w:rPr>
          <w:b/>
          <w:color w:val="2C2D2E"/>
          <w:sz w:val="32"/>
          <w:szCs w:val="32"/>
        </w:rPr>
        <w:br/>
      </w:r>
      <w:r w:rsidRPr="00207DD3">
        <w:rPr>
          <w:color w:val="2C2D2E"/>
          <w:sz w:val="28"/>
          <w:szCs w:val="28"/>
        </w:rPr>
        <w:t>Задача - освоение безопорного горизонтального положения.</w:t>
      </w:r>
    </w:p>
    <w:p w:rsidR="00207DD3" w:rsidRPr="00207DD3" w:rsidRDefault="00207DD3" w:rsidP="00207DD3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207DD3">
        <w:rPr>
          <w:color w:val="2C2D2E"/>
          <w:sz w:val="28"/>
          <w:szCs w:val="28"/>
        </w:rPr>
        <w:t xml:space="preserve">Описание игры: Играющие дети распределяются по парам. Первые в парах (по расчету принимают безопорное положение на груди, а вторые удерживают их за руки и продвигаются спиной вперед «буксируют». Выигрывает тот, кто первым достигнет установленного ориентира. </w:t>
      </w:r>
    </w:p>
    <w:p w:rsidR="00207DD3" w:rsidRPr="00207DD3" w:rsidRDefault="00207DD3" w:rsidP="00207DD3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207DD3">
        <w:rPr>
          <w:color w:val="2C2D2E"/>
          <w:sz w:val="28"/>
          <w:szCs w:val="28"/>
        </w:rPr>
        <w:t>Затем играющие дети меняются ролями. По команде или после достижения условной отметки вторые отпускают руки, чтобы первые скол</w:t>
      </w:r>
      <w:r>
        <w:rPr>
          <w:color w:val="2C2D2E"/>
          <w:sz w:val="28"/>
          <w:szCs w:val="28"/>
        </w:rPr>
        <w:t xml:space="preserve">ьзили в безопорном положении. </w:t>
      </w:r>
      <w:r w:rsidRPr="00207DD3">
        <w:rPr>
          <w:color w:val="2C2D2E"/>
          <w:sz w:val="28"/>
          <w:szCs w:val="28"/>
        </w:rPr>
        <w:t>Как вариант игры можно применять «буксировку» одним играющим двоих, двумя играющими годного, а также использовать пластмассовую палочку, за которую держится «буксируемый»</w:t>
      </w: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207DD3">
        <w:rPr>
          <w:color w:val="2C2D2E"/>
          <w:sz w:val="28"/>
          <w:szCs w:val="28"/>
        </w:rPr>
        <w:t>Методические указания: «Буксируемые могут принимать положение на груди и на спине, различные варианты поддержки; в этих случаях «буксиры» могут продвигаться грудью вперед</w:t>
      </w:r>
      <w:r>
        <w:rPr>
          <w:color w:val="2C2D2E"/>
          <w:sz w:val="28"/>
          <w:szCs w:val="28"/>
        </w:rPr>
        <w:t>.</w:t>
      </w:r>
      <w:r w:rsidRPr="00207DD3">
        <w:rPr>
          <w:color w:val="2C2D2E"/>
          <w:sz w:val="28"/>
          <w:szCs w:val="28"/>
        </w:rPr>
        <w:t xml:space="preserve"> Можно также во время «буксировки» или последующего безопорного скольжения выполнять различные движения ногами.</w:t>
      </w:r>
    </w:p>
    <w:p w:rsidR="00207DD3" w:rsidRPr="00207DD3" w:rsidRDefault="00207DD3" w:rsidP="00207DD3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207DD3" w:rsidRDefault="00207DD3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07DD3"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275590</wp:posOffset>
            </wp:positionV>
            <wp:extent cx="324167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52" y="21513"/>
                <wp:lineTo x="21452" y="0"/>
                <wp:lineTo x="0" y="0"/>
              </wp:wrapPolygon>
            </wp:wrapTight>
            <wp:docPr id="4" name="Рисунок 4" descr="C:\Users\User\Downloads\IMG_8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6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7" b="28988"/>
                    <a:stretch/>
                  </pic:blipFill>
                  <pic:spPr bwMode="auto">
                    <a:xfrm>
                      <a:off x="0" y="0"/>
                      <a:ext cx="3241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DD3"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199390</wp:posOffset>
            </wp:positionV>
            <wp:extent cx="257873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2" y="21404"/>
                <wp:lineTo x="21382" y="0"/>
                <wp:lineTo x="0" y="0"/>
              </wp:wrapPolygon>
            </wp:wrapTight>
            <wp:docPr id="6" name="Рисунок 6" descr="C:\Users\User\Downloads\IMG_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8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54"/>
                    <a:stretch/>
                  </pic:blipFill>
                  <pic:spPr bwMode="auto">
                    <a:xfrm>
                      <a:off x="0" y="0"/>
                      <a:ext cx="25787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35" w:rsidRDefault="00046E35" w:rsidP="00207DD3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sectPr w:rsidR="0004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B9"/>
    <w:rsid w:val="00046E35"/>
    <w:rsid w:val="00207DD3"/>
    <w:rsid w:val="005F05D7"/>
    <w:rsid w:val="009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9160-0861-41D4-9630-4020C99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Company>diakov.net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2023-01-20T08:21:00Z</dcterms:created>
  <dcterms:modified xsi:type="dcterms:W3CDTF">2023-01-20T08:44:00Z</dcterms:modified>
</cp:coreProperties>
</file>