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94" w:rsidRPr="00716DE8" w:rsidRDefault="00716DE8">
      <w:pPr>
        <w:spacing w:before="68"/>
        <w:ind w:left="3282"/>
        <w:rPr>
          <w:b/>
          <w:i/>
          <w:sz w:val="28"/>
          <w:lang w:val="ru-RU"/>
        </w:rPr>
      </w:pPr>
      <w:r w:rsidRPr="00716DE8">
        <w:rPr>
          <w:b/>
          <w:i/>
          <w:sz w:val="28"/>
          <w:lang w:val="ru-RU"/>
        </w:rPr>
        <w:t>Консультация для родителей</w:t>
      </w:r>
    </w:p>
    <w:p w:rsidR="009C5E94" w:rsidRDefault="00716DE8">
      <w:pPr>
        <w:spacing w:before="50"/>
        <w:ind w:left="1918"/>
        <w:rPr>
          <w:b/>
          <w:i/>
          <w:sz w:val="28"/>
          <w:lang w:val="ru-RU"/>
        </w:rPr>
      </w:pPr>
      <w:r w:rsidRPr="00716DE8">
        <w:rPr>
          <w:b/>
          <w:i/>
          <w:sz w:val="28"/>
          <w:lang w:val="ru-RU"/>
        </w:rPr>
        <w:t>по развитию у детей грамматического строя речи.</w:t>
      </w:r>
    </w:p>
    <w:p w:rsidR="00716DE8" w:rsidRPr="00716DE8" w:rsidRDefault="00716DE8">
      <w:pPr>
        <w:spacing w:before="50"/>
        <w:ind w:left="1918"/>
        <w:rPr>
          <w:b/>
          <w:i/>
          <w:sz w:val="28"/>
          <w:lang w:val="ru-RU"/>
        </w:rPr>
      </w:pPr>
    </w:p>
    <w:p w:rsidR="009C5E94" w:rsidRPr="00716DE8" w:rsidRDefault="00716DE8">
      <w:pPr>
        <w:spacing w:before="46" w:line="276" w:lineRule="auto"/>
        <w:ind w:left="613" w:right="604"/>
        <w:jc w:val="center"/>
        <w:rPr>
          <w:b/>
          <w:sz w:val="28"/>
          <w:lang w:val="ru-RU"/>
        </w:rPr>
      </w:pPr>
      <w:r w:rsidRPr="00716DE8">
        <w:rPr>
          <w:b/>
          <w:sz w:val="28"/>
          <w:lang w:val="ru-RU"/>
        </w:rPr>
        <w:t>Тема: Игр</w:t>
      </w:r>
      <w:r>
        <w:rPr>
          <w:b/>
          <w:sz w:val="28"/>
          <w:lang w:val="ru-RU"/>
        </w:rPr>
        <w:t>ы на развитие</w:t>
      </w:r>
      <w:r w:rsidR="0028641A">
        <w:rPr>
          <w:b/>
          <w:sz w:val="28"/>
          <w:lang w:val="ru-RU"/>
        </w:rPr>
        <w:t xml:space="preserve"> грамматического строя речи </w:t>
      </w:r>
      <w:r w:rsidRPr="00716DE8">
        <w:rPr>
          <w:b/>
          <w:sz w:val="28"/>
          <w:lang w:val="ru-RU"/>
        </w:rPr>
        <w:t>детей 5</w:t>
      </w:r>
      <w:r w:rsidR="0028641A">
        <w:rPr>
          <w:b/>
          <w:sz w:val="28"/>
          <w:lang w:val="ru-RU"/>
        </w:rPr>
        <w:t>-7</w:t>
      </w:r>
      <w:r w:rsidRPr="00716DE8">
        <w:rPr>
          <w:b/>
          <w:sz w:val="28"/>
          <w:lang w:val="ru-RU"/>
        </w:rPr>
        <w:t xml:space="preserve"> лет.</w:t>
      </w:r>
    </w:p>
    <w:p w:rsidR="009C5E94" w:rsidRPr="00716DE8" w:rsidRDefault="009C5E94">
      <w:pPr>
        <w:pStyle w:val="a3"/>
        <w:spacing w:before="9"/>
        <w:ind w:left="0"/>
        <w:rPr>
          <w:b/>
          <w:sz w:val="31"/>
          <w:lang w:val="ru-RU"/>
        </w:rPr>
      </w:pPr>
    </w:p>
    <w:p w:rsidR="009C5E94" w:rsidRPr="00716DE8" w:rsidRDefault="00716DE8">
      <w:pPr>
        <w:pStyle w:val="a3"/>
        <w:spacing w:before="48" w:line="276" w:lineRule="auto"/>
        <w:ind w:right="111" w:firstLine="566"/>
        <w:jc w:val="both"/>
        <w:rPr>
          <w:lang w:val="ru-RU"/>
        </w:rPr>
      </w:pPr>
      <w:r w:rsidRPr="00716DE8">
        <w:rPr>
          <w:lang w:val="ru-RU"/>
        </w:rPr>
        <w:t>Грамматический строй речи усваивается ребёнком постепенно, самостоятельно, путём подражания речи взрослых, в процессе общения и разнообразной речевой практики. Постепенность и определённая последовательность овладения грамматическим строем объясняется не только возрастными закономерностями развития нервной деятельности ребёнка, но и сложностью грамматической системы русского языка.</w:t>
      </w:r>
    </w:p>
    <w:p w:rsidR="009C5E94" w:rsidRPr="00716DE8" w:rsidRDefault="00716DE8">
      <w:pPr>
        <w:pStyle w:val="a3"/>
        <w:spacing w:before="1" w:line="276" w:lineRule="auto"/>
        <w:ind w:right="104" w:firstLine="566"/>
        <w:jc w:val="both"/>
        <w:rPr>
          <w:lang w:val="ru-RU"/>
        </w:rPr>
      </w:pPr>
      <w:r w:rsidRPr="00716DE8">
        <w:rPr>
          <w:lang w:val="ru-RU"/>
        </w:rPr>
        <w:t xml:space="preserve">Трудность в овладении грамматической стороной речи в том, что ребёнок не осознаёт этих значений, употребляет их интуитивно. Анализ детских </w:t>
      </w:r>
      <w:proofErr w:type="gramStart"/>
      <w:r w:rsidRPr="00716DE8">
        <w:rPr>
          <w:lang w:val="ru-RU"/>
        </w:rPr>
        <w:t>высказываний</w:t>
      </w:r>
      <w:proofErr w:type="gramEnd"/>
      <w:r w:rsidRPr="00716DE8">
        <w:rPr>
          <w:lang w:val="ru-RU"/>
        </w:rPr>
        <w:t xml:space="preserve"> как при нормальном речевом развитии, так и при нарушениях речи, показывает, что в воспринимаемом и воспроизводимом речевом материале ребёнок до определённого момента вычленяет только план общего содержания, сосредотачивая внимание лишь на общем смысле слова, лексическом его значении. Грамматические же средства языка остаются вне сферы его</w:t>
      </w:r>
      <w:r w:rsidRPr="00716DE8">
        <w:rPr>
          <w:spacing w:val="-15"/>
          <w:lang w:val="ru-RU"/>
        </w:rPr>
        <w:t xml:space="preserve"> </w:t>
      </w:r>
      <w:r w:rsidRPr="00716DE8">
        <w:rPr>
          <w:lang w:val="ru-RU"/>
        </w:rPr>
        <w:t>восприятия.</w:t>
      </w:r>
    </w:p>
    <w:p w:rsidR="009C5E94" w:rsidRPr="00716DE8" w:rsidRDefault="00716DE8">
      <w:pPr>
        <w:pStyle w:val="a3"/>
        <w:spacing w:line="276" w:lineRule="auto"/>
        <w:ind w:right="104" w:firstLine="566"/>
        <w:jc w:val="both"/>
        <w:rPr>
          <w:lang w:val="ru-RU"/>
        </w:rPr>
      </w:pPr>
      <w:r w:rsidRPr="00716DE8">
        <w:rPr>
          <w:lang w:val="ru-RU"/>
        </w:rPr>
        <w:t xml:space="preserve">У детей с той или иной речевой патологией понижена способность </w:t>
      </w:r>
      <w:proofErr w:type="gramStart"/>
      <w:r w:rsidRPr="00716DE8">
        <w:rPr>
          <w:lang w:val="ru-RU"/>
        </w:rPr>
        <w:t>воспринимать</w:t>
      </w:r>
      <w:proofErr w:type="gramEnd"/>
      <w:r w:rsidRPr="00716DE8">
        <w:rPr>
          <w:lang w:val="ru-RU"/>
        </w:rPr>
        <w:t xml:space="preserve"> различия лексико-грамматических элементов речи, что ограничивает их возможности и способности, необходимые для продуктивного и творческого применения конструктивных элементов языка в процессе речевого высказывания. Таким детям свойственно хаотическое и беспорядочное сочетание грамматических средств языка. Таким образом, у детей, имеющих нарушения речи формирование грамматического строя языка характеризуется наличием выраженных нарушений согласования и управления. У них значительно затруднён механизм словообразования и словоизменения.</w:t>
      </w:r>
    </w:p>
    <w:p w:rsidR="009C5E94" w:rsidRPr="00716DE8" w:rsidRDefault="00716DE8">
      <w:pPr>
        <w:pStyle w:val="a3"/>
        <w:spacing w:line="276" w:lineRule="auto"/>
        <w:ind w:right="100" w:firstLine="566"/>
        <w:jc w:val="both"/>
        <w:rPr>
          <w:lang w:val="ru-RU"/>
        </w:rPr>
      </w:pPr>
      <w:r w:rsidRPr="00716DE8">
        <w:rPr>
          <w:lang w:val="ru-RU"/>
        </w:rPr>
        <w:t xml:space="preserve">Предлагаем игровые упражнения, способствующие развитию </w:t>
      </w:r>
      <w:proofErr w:type="spellStart"/>
      <w:proofErr w:type="gramStart"/>
      <w:r w:rsidRPr="00716DE8">
        <w:rPr>
          <w:lang w:val="ru-RU"/>
        </w:rPr>
        <w:t>лексико</w:t>
      </w:r>
      <w:proofErr w:type="spellEnd"/>
      <w:r w:rsidRPr="00716DE8">
        <w:rPr>
          <w:lang w:val="ru-RU"/>
        </w:rPr>
        <w:t>- грамматической</w:t>
      </w:r>
      <w:proofErr w:type="gramEnd"/>
      <w:r w:rsidRPr="00716DE8">
        <w:rPr>
          <w:lang w:val="ru-RU"/>
        </w:rPr>
        <w:t xml:space="preserve"> стороны речи у детей 5</w:t>
      </w:r>
      <w:r w:rsidR="0028641A">
        <w:rPr>
          <w:lang w:val="ru-RU"/>
        </w:rPr>
        <w:t>-7</w:t>
      </w:r>
      <w:r w:rsidRPr="00716DE8">
        <w:rPr>
          <w:lang w:val="ru-RU"/>
        </w:rPr>
        <w:t xml:space="preserve"> лет.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5"/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Скажи</w:t>
      </w:r>
      <w:proofErr w:type="spellEnd"/>
      <w:r>
        <w:rPr>
          <w:spacing w:val="-4"/>
        </w:rPr>
        <w:t xml:space="preserve"> </w:t>
      </w:r>
      <w:proofErr w:type="spellStart"/>
      <w:r>
        <w:t>ласково</w:t>
      </w:r>
      <w:proofErr w:type="spellEnd"/>
      <w:r>
        <w:t>».</w:t>
      </w:r>
    </w:p>
    <w:p w:rsidR="009C5E94" w:rsidRPr="00716DE8" w:rsidRDefault="00716DE8">
      <w:pPr>
        <w:tabs>
          <w:tab w:val="left" w:pos="1315"/>
          <w:tab w:val="left" w:pos="2814"/>
          <w:tab w:val="left" w:pos="5085"/>
          <w:tab w:val="left" w:pos="9330"/>
        </w:tabs>
        <w:spacing w:before="42" w:line="278" w:lineRule="auto"/>
        <w:ind w:left="113" w:right="104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</w:t>
      </w:r>
      <w:r w:rsidRPr="00716DE8">
        <w:rPr>
          <w:i/>
          <w:sz w:val="28"/>
          <w:lang w:val="ru-RU"/>
        </w:rPr>
        <w:tab/>
        <w:t>ребёнка</w:t>
      </w:r>
      <w:r w:rsidRPr="00716DE8">
        <w:rPr>
          <w:i/>
          <w:sz w:val="28"/>
          <w:lang w:val="ru-RU"/>
        </w:rPr>
        <w:tab/>
        <w:t>образовывать</w:t>
      </w:r>
      <w:r w:rsidRPr="00716DE8">
        <w:rPr>
          <w:i/>
          <w:sz w:val="28"/>
          <w:lang w:val="ru-RU"/>
        </w:rPr>
        <w:tab/>
        <w:t>уменьшительно-ласкательные</w:t>
      </w:r>
      <w:r w:rsidRPr="00716DE8">
        <w:rPr>
          <w:i/>
          <w:sz w:val="28"/>
          <w:lang w:val="ru-RU"/>
        </w:rPr>
        <w:tab/>
        <w:t>формы существительных.</w:t>
      </w:r>
    </w:p>
    <w:p w:rsidR="009C5E94" w:rsidRPr="00716DE8" w:rsidRDefault="00716DE8">
      <w:pPr>
        <w:pStyle w:val="a3"/>
        <w:spacing w:line="276" w:lineRule="auto"/>
        <w:ind w:right="2736"/>
        <w:rPr>
          <w:lang w:val="ru-RU"/>
        </w:rPr>
      </w:pPr>
      <w:r w:rsidRPr="00716DE8">
        <w:rPr>
          <w:lang w:val="ru-RU"/>
        </w:rPr>
        <w:t>Взрослый называет большой предмет, а ребёнок – маленький. Например: мяч – мячик.</w:t>
      </w:r>
    </w:p>
    <w:p w:rsidR="009C5E94" w:rsidRPr="00716DE8" w:rsidRDefault="00716DE8">
      <w:pPr>
        <w:pStyle w:val="a3"/>
        <w:spacing w:line="321" w:lineRule="exact"/>
        <w:rPr>
          <w:lang w:val="ru-RU"/>
        </w:rPr>
      </w:pPr>
      <w:r w:rsidRPr="00716DE8">
        <w:rPr>
          <w:lang w:val="ru-RU"/>
        </w:rPr>
        <w:t>Аналогично проводить игру со словами по разным лексическим темам.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49"/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Один</w:t>
      </w:r>
      <w:proofErr w:type="spellEnd"/>
      <w:r>
        <w:t xml:space="preserve"> и</w:t>
      </w:r>
      <w:r>
        <w:rPr>
          <w:spacing w:val="-6"/>
        </w:rPr>
        <w:t xml:space="preserve"> </w:t>
      </w:r>
      <w:proofErr w:type="spellStart"/>
      <w:r>
        <w:t>много</w:t>
      </w:r>
      <w:proofErr w:type="spellEnd"/>
      <w:r>
        <w:t>».</w:t>
      </w:r>
    </w:p>
    <w:p w:rsidR="009C5E94" w:rsidRPr="00716DE8" w:rsidRDefault="00716DE8">
      <w:pPr>
        <w:spacing w:before="42" w:line="278" w:lineRule="auto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форму множественного числа существительных в именительном падеже.</w:t>
      </w:r>
    </w:p>
    <w:p w:rsidR="009C5E94" w:rsidRPr="00716DE8" w:rsidRDefault="00716DE8">
      <w:pPr>
        <w:pStyle w:val="a3"/>
        <w:spacing w:line="276" w:lineRule="auto"/>
        <w:rPr>
          <w:lang w:val="ru-RU"/>
        </w:rPr>
      </w:pPr>
      <w:r w:rsidRPr="00716DE8">
        <w:rPr>
          <w:lang w:val="ru-RU"/>
        </w:rPr>
        <w:t>Взрослый называет существительное в единственном числе, а ребёнок называет существительное во множественном числе именительного падежа.</w:t>
      </w:r>
    </w:p>
    <w:p w:rsidR="009C5E94" w:rsidRPr="00716DE8" w:rsidRDefault="00716DE8">
      <w:pPr>
        <w:pStyle w:val="a3"/>
        <w:spacing w:line="321" w:lineRule="exact"/>
        <w:rPr>
          <w:lang w:val="ru-RU"/>
        </w:rPr>
      </w:pPr>
      <w:r w:rsidRPr="00716DE8">
        <w:rPr>
          <w:lang w:val="ru-RU"/>
        </w:rPr>
        <w:t>Например: стакан – стаканы.</w:t>
      </w:r>
    </w:p>
    <w:p w:rsidR="009C5E94" w:rsidRPr="00716DE8" w:rsidRDefault="009C5E94">
      <w:pPr>
        <w:spacing w:line="321" w:lineRule="exact"/>
        <w:rPr>
          <w:lang w:val="ru-RU"/>
        </w:rPr>
        <w:sectPr w:rsidR="009C5E94" w:rsidRPr="00716DE8">
          <w:type w:val="continuous"/>
          <w:pgSz w:w="11910" w:h="16840"/>
          <w:pgMar w:top="480" w:right="740" w:bottom="280" w:left="8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C5E94" w:rsidRPr="00716DE8" w:rsidRDefault="00716DE8">
      <w:pPr>
        <w:pStyle w:val="a3"/>
        <w:spacing w:before="61"/>
        <w:rPr>
          <w:lang w:val="ru-RU"/>
        </w:rPr>
      </w:pPr>
      <w:r w:rsidRPr="00716DE8">
        <w:rPr>
          <w:lang w:val="ru-RU"/>
        </w:rPr>
        <w:lastRenderedPageBreak/>
        <w:t>Аналогично проводить игру со словами по разным лексическим темам.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54"/>
      </w:pPr>
      <w:proofErr w:type="spellStart"/>
      <w:r>
        <w:t>Игра</w:t>
      </w:r>
      <w:proofErr w:type="spellEnd"/>
      <w:r>
        <w:rPr>
          <w:spacing w:val="-3"/>
        </w:rPr>
        <w:t xml:space="preserve"> </w:t>
      </w:r>
      <w:r>
        <w:t>«</w:t>
      </w:r>
      <w:proofErr w:type="spellStart"/>
      <w:r>
        <w:t>Жадина</w:t>
      </w:r>
      <w:proofErr w:type="spellEnd"/>
      <w:r>
        <w:t>».</w:t>
      </w:r>
    </w:p>
    <w:p w:rsidR="009C5E94" w:rsidRPr="00716DE8" w:rsidRDefault="00716DE8">
      <w:pPr>
        <w:tabs>
          <w:tab w:val="left" w:pos="1305"/>
          <w:tab w:val="left" w:pos="2795"/>
          <w:tab w:val="left" w:pos="5148"/>
          <w:tab w:val="left" w:pos="7880"/>
          <w:tab w:val="left" w:pos="10049"/>
        </w:tabs>
        <w:spacing w:before="42" w:line="276" w:lineRule="auto"/>
        <w:ind w:left="113" w:right="110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</w:t>
      </w:r>
      <w:r w:rsidRPr="00716DE8">
        <w:rPr>
          <w:i/>
          <w:sz w:val="28"/>
          <w:lang w:val="ru-RU"/>
        </w:rPr>
        <w:tab/>
        <w:t>ребёнка</w:t>
      </w:r>
      <w:r w:rsidRPr="00716DE8">
        <w:rPr>
          <w:i/>
          <w:sz w:val="28"/>
          <w:lang w:val="ru-RU"/>
        </w:rPr>
        <w:tab/>
        <w:t>согласовывать</w:t>
      </w:r>
      <w:r w:rsidRPr="00716DE8">
        <w:rPr>
          <w:i/>
          <w:sz w:val="28"/>
          <w:lang w:val="ru-RU"/>
        </w:rPr>
        <w:tab/>
        <w:t>притяжательные</w:t>
      </w:r>
      <w:r w:rsidRPr="00716DE8">
        <w:rPr>
          <w:i/>
          <w:sz w:val="28"/>
          <w:lang w:val="ru-RU"/>
        </w:rPr>
        <w:tab/>
        <w:t>местоимения</w:t>
      </w:r>
      <w:r w:rsidRPr="00716DE8">
        <w:rPr>
          <w:i/>
          <w:sz w:val="28"/>
          <w:lang w:val="ru-RU"/>
        </w:rPr>
        <w:tab/>
        <w:t>с существительными.</w:t>
      </w:r>
    </w:p>
    <w:p w:rsidR="009C5E94" w:rsidRPr="00716DE8" w:rsidRDefault="00716DE8">
      <w:pPr>
        <w:pStyle w:val="a3"/>
        <w:tabs>
          <w:tab w:val="left" w:pos="1612"/>
          <w:tab w:val="left" w:pos="3006"/>
          <w:tab w:val="left" w:pos="5456"/>
          <w:tab w:val="left" w:pos="5899"/>
          <w:tab w:val="left" w:pos="7175"/>
          <w:tab w:val="left" w:pos="8729"/>
        </w:tabs>
        <w:spacing w:before="1" w:line="276" w:lineRule="auto"/>
        <w:ind w:right="110"/>
        <w:rPr>
          <w:lang w:val="ru-RU"/>
        </w:rPr>
      </w:pPr>
      <w:r w:rsidRPr="00716DE8">
        <w:rPr>
          <w:lang w:val="ru-RU"/>
        </w:rPr>
        <w:t>Взрослый</w:t>
      </w:r>
      <w:r w:rsidRPr="00716DE8">
        <w:rPr>
          <w:lang w:val="ru-RU"/>
        </w:rPr>
        <w:tab/>
        <w:t>называет</w:t>
      </w:r>
      <w:r w:rsidRPr="00716DE8">
        <w:rPr>
          <w:lang w:val="ru-RU"/>
        </w:rPr>
        <w:tab/>
        <w:t>существительное,</w:t>
      </w:r>
      <w:r w:rsidRPr="00716DE8">
        <w:rPr>
          <w:lang w:val="ru-RU"/>
        </w:rPr>
        <w:tab/>
        <w:t>а</w:t>
      </w:r>
      <w:r w:rsidRPr="00716DE8">
        <w:rPr>
          <w:lang w:val="ru-RU"/>
        </w:rPr>
        <w:tab/>
        <w:t>ребёнок</w:t>
      </w:r>
      <w:r w:rsidRPr="00716DE8">
        <w:rPr>
          <w:lang w:val="ru-RU"/>
        </w:rPr>
        <w:tab/>
        <w:t>подбирает</w:t>
      </w:r>
      <w:r w:rsidRPr="00716DE8">
        <w:rPr>
          <w:lang w:val="ru-RU"/>
        </w:rPr>
        <w:tab/>
      </w:r>
      <w:r w:rsidRPr="00716DE8">
        <w:rPr>
          <w:spacing w:val="-1"/>
          <w:lang w:val="ru-RU"/>
        </w:rPr>
        <w:t xml:space="preserve">подходящее </w:t>
      </w:r>
      <w:r w:rsidRPr="00716DE8">
        <w:rPr>
          <w:lang w:val="ru-RU"/>
        </w:rPr>
        <w:t>притяжательное местоимение «мой», «моя», «моё»,</w:t>
      </w:r>
      <w:r w:rsidRPr="00716DE8">
        <w:rPr>
          <w:spacing w:val="-6"/>
          <w:lang w:val="ru-RU"/>
        </w:rPr>
        <w:t xml:space="preserve"> </w:t>
      </w:r>
      <w:r w:rsidRPr="00716DE8">
        <w:rPr>
          <w:lang w:val="ru-RU"/>
        </w:rPr>
        <w:t>«мои».</w:t>
      </w:r>
    </w:p>
    <w:p w:rsidR="009C5E94" w:rsidRPr="00716DE8" w:rsidRDefault="00716DE8">
      <w:pPr>
        <w:pStyle w:val="a3"/>
        <w:spacing w:line="321" w:lineRule="exact"/>
        <w:rPr>
          <w:lang w:val="ru-RU"/>
        </w:rPr>
      </w:pPr>
      <w:r w:rsidRPr="00716DE8">
        <w:rPr>
          <w:lang w:val="ru-RU"/>
        </w:rPr>
        <w:t>Например: кукла – моя кукла.</w:t>
      </w:r>
    </w:p>
    <w:p w:rsidR="009C5E94" w:rsidRPr="00716DE8" w:rsidRDefault="00716DE8">
      <w:pPr>
        <w:pStyle w:val="a3"/>
        <w:spacing w:before="50"/>
        <w:rPr>
          <w:lang w:val="ru-RU"/>
        </w:rPr>
      </w:pPr>
      <w:r w:rsidRPr="00716DE8">
        <w:rPr>
          <w:lang w:val="ru-RU"/>
        </w:rPr>
        <w:t>Аналогично проводить игру со словами по разным лексическим темам.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</w:pPr>
      <w:proofErr w:type="spellStart"/>
      <w:r>
        <w:t>Игра</w:t>
      </w:r>
      <w:proofErr w:type="spellEnd"/>
      <w:r>
        <w:t xml:space="preserve"> «Я</w:t>
      </w:r>
      <w:r>
        <w:rPr>
          <w:spacing w:val="-3"/>
        </w:rPr>
        <w:t xml:space="preserve"> </w:t>
      </w:r>
      <w:proofErr w:type="spellStart"/>
      <w:r>
        <w:t>вижу</w:t>
      </w:r>
      <w:proofErr w:type="spellEnd"/>
      <w:r>
        <w:t>».</w:t>
      </w:r>
    </w:p>
    <w:p w:rsidR="009C5E94" w:rsidRPr="00716DE8" w:rsidRDefault="00716DE8">
      <w:pPr>
        <w:spacing w:before="44" w:line="276" w:lineRule="auto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имена существительные единственного числа в винительном падеже.</w:t>
      </w:r>
    </w:p>
    <w:p w:rsidR="009C5E94" w:rsidRPr="00716DE8" w:rsidRDefault="00716DE8">
      <w:pPr>
        <w:pStyle w:val="a3"/>
        <w:spacing w:line="276" w:lineRule="auto"/>
        <w:rPr>
          <w:lang w:val="ru-RU"/>
        </w:rPr>
      </w:pPr>
      <w:r w:rsidRPr="00716DE8">
        <w:rPr>
          <w:lang w:val="ru-RU"/>
        </w:rPr>
        <w:t>Взрослый показывает натуральные предметы или предметные картинки, а ребёнок, говорит, что или кого он видит.</w:t>
      </w:r>
    </w:p>
    <w:p w:rsidR="009C5E94" w:rsidRPr="00716DE8" w:rsidRDefault="00716DE8">
      <w:pPr>
        <w:pStyle w:val="a3"/>
        <w:rPr>
          <w:lang w:val="ru-RU"/>
        </w:rPr>
      </w:pPr>
      <w:r w:rsidRPr="00716DE8">
        <w:rPr>
          <w:lang w:val="ru-RU"/>
        </w:rPr>
        <w:t>Например: Мяч – Я вижу мяч.</w:t>
      </w:r>
    </w:p>
    <w:p w:rsidR="009C5E94" w:rsidRPr="00716DE8" w:rsidRDefault="00716DE8">
      <w:pPr>
        <w:pStyle w:val="a3"/>
        <w:spacing w:before="48"/>
        <w:ind w:left="1441"/>
        <w:rPr>
          <w:lang w:val="ru-RU"/>
        </w:rPr>
      </w:pPr>
      <w:r w:rsidRPr="00716DE8">
        <w:rPr>
          <w:lang w:val="ru-RU"/>
        </w:rPr>
        <w:t>Собака – Я вижу собаку.</w:t>
      </w:r>
    </w:p>
    <w:p w:rsidR="009C5E94" w:rsidRPr="00716DE8" w:rsidRDefault="00716DE8">
      <w:pPr>
        <w:pStyle w:val="a3"/>
        <w:spacing w:before="47"/>
        <w:rPr>
          <w:lang w:val="ru-RU"/>
        </w:rPr>
      </w:pPr>
      <w:r w:rsidRPr="00716DE8">
        <w:rPr>
          <w:lang w:val="ru-RU"/>
        </w:rPr>
        <w:t>Аналогично проводить игру со словами по разным лексическим темам.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Есть</w:t>
      </w:r>
      <w:proofErr w:type="spellEnd"/>
      <w:r>
        <w:t xml:space="preserve"> –</w:t>
      </w:r>
      <w:r>
        <w:rPr>
          <w:spacing w:val="-3"/>
        </w:rPr>
        <w:t xml:space="preserve"> </w:t>
      </w:r>
      <w:proofErr w:type="spellStart"/>
      <w:r>
        <w:t>нет</w:t>
      </w:r>
      <w:proofErr w:type="spellEnd"/>
      <w:r>
        <w:t>».</w:t>
      </w:r>
    </w:p>
    <w:p w:rsidR="009C5E94" w:rsidRPr="00716DE8" w:rsidRDefault="00716DE8">
      <w:pPr>
        <w:spacing w:before="44" w:line="276" w:lineRule="auto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имена существительные единственного числа в родительном падеже.</w:t>
      </w:r>
    </w:p>
    <w:p w:rsidR="009C5E94" w:rsidRPr="00716DE8" w:rsidRDefault="00716DE8">
      <w:pPr>
        <w:pStyle w:val="a3"/>
        <w:spacing w:before="2" w:line="276" w:lineRule="auto"/>
        <w:ind w:right="1820"/>
        <w:rPr>
          <w:lang w:val="ru-RU"/>
        </w:rPr>
      </w:pPr>
      <w:r w:rsidRPr="00716DE8">
        <w:rPr>
          <w:lang w:val="ru-RU"/>
        </w:rPr>
        <w:t>Взрослый говорит, что у вас есть, а ребёнок, говорит, чего у него нет. Например: У меня есть помидор. – А у меня нет помидора.</w:t>
      </w:r>
    </w:p>
    <w:p w:rsidR="009C5E94" w:rsidRPr="00716DE8" w:rsidRDefault="00716DE8">
      <w:pPr>
        <w:pStyle w:val="a3"/>
        <w:spacing w:line="321" w:lineRule="exact"/>
        <w:rPr>
          <w:lang w:val="ru-RU"/>
        </w:rPr>
      </w:pPr>
      <w:r w:rsidRPr="00716DE8">
        <w:rPr>
          <w:lang w:val="ru-RU"/>
        </w:rPr>
        <w:t>Аналогично проводить игру со словами по разным лексическим темам.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54"/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Кому</w:t>
      </w:r>
      <w:proofErr w:type="spellEnd"/>
      <w:r>
        <w:t xml:space="preserve"> </w:t>
      </w:r>
      <w:proofErr w:type="spellStart"/>
      <w:r>
        <w:t>что</w:t>
      </w:r>
      <w:proofErr w:type="spellEnd"/>
      <w:r>
        <w:rPr>
          <w:spacing w:val="-1"/>
        </w:rPr>
        <w:t xml:space="preserve"> </w:t>
      </w:r>
      <w:proofErr w:type="spellStart"/>
      <w:r>
        <w:t>нужно</w:t>
      </w:r>
      <w:proofErr w:type="spellEnd"/>
      <w:proofErr w:type="gramStart"/>
      <w:r>
        <w:t>?»</w:t>
      </w:r>
      <w:proofErr w:type="gramEnd"/>
    </w:p>
    <w:p w:rsidR="009C5E94" w:rsidRPr="00716DE8" w:rsidRDefault="00716DE8">
      <w:pPr>
        <w:spacing w:before="41" w:line="276" w:lineRule="auto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имена существительные единственного числа в дательном падеже.</w:t>
      </w:r>
    </w:p>
    <w:p w:rsidR="009C5E94" w:rsidRDefault="00716DE8">
      <w:pPr>
        <w:pStyle w:val="a3"/>
        <w:spacing w:before="1" w:line="276" w:lineRule="auto"/>
        <w:ind w:right="1656"/>
      </w:pPr>
      <w:r w:rsidRPr="00716DE8">
        <w:rPr>
          <w:lang w:val="ru-RU"/>
        </w:rPr>
        <w:t xml:space="preserve">Взрослый начинает предложение, а ребёнок заканчивает предложение. </w:t>
      </w:r>
      <w:proofErr w:type="spellStart"/>
      <w:r>
        <w:t>Например</w:t>
      </w:r>
      <w:proofErr w:type="spellEnd"/>
      <w:r>
        <w:t xml:space="preserve">: </w:t>
      </w:r>
      <w:proofErr w:type="spellStart"/>
      <w:r>
        <w:t>Кисть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… (</w:t>
      </w:r>
      <w:proofErr w:type="spellStart"/>
      <w:r>
        <w:t>художнику</w:t>
      </w:r>
      <w:proofErr w:type="spellEnd"/>
      <w:r>
        <w:t>).</w:t>
      </w:r>
    </w:p>
    <w:p w:rsidR="009C5E94" w:rsidRDefault="00716DE8">
      <w:pPr>
        <w:pStyle w:val="a3"/>
        <w:spacing w:line="321" w:lineRule="exact"/>
        <w:ind w:left="1441"/>
      </w:pPr>
      <w:proofErr w:type="spellStart"/>
      <w:proofErr w:type="gramStart"/>
      <w:r>
        <w:t>Кость</w:t>
      </w:r>
      <w:proofErr w:type="spellEnd"/>
      <w:r>
        <w:t xml:space="preserve"> </w:t>
      </w:r>
      <w:proofErr w:type="spellStart"/>
      <w:r>
        <w:t>нужна</w:t>
      </w:r>
      <w:proofErr w:type="spellEnd"/>
      <w:r>
        <w:t xml:space="preserve"> … (</w:t>
      </w:r>
      <w:proofErr w:type="spellStart"/>
      <w:r>
        <w:t>собаке</w:t>
      </w:r>
      <w:proofErr w:type="spellEnd"/>
      <w:r>
        <w:t>).</w:t>
      </w:r>
      <w:proofErr w:type="gramEnd"/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55"/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Чем</w:t>
      </w:r>
      <w:proofErr w:type="spellEnd"/>
      <w:r>
        <w:rPr>
          <w:spacing w:val="-3"/>
        </w:rPr>
        <w:t xml:space="preserve"> </w:t>
      </w:r>
      <w:proofErr w:type="spellStart"/>
      <w:r>
        <w:t>угостишь</w:t>
      </w:r>
      <w:proofErr w:type="spellEnd"/>
      <w:proofErr w:type="gramStart"/>
      <w:r>
        <w:t>?»</w:t>
      </w:r>
      <w:proofErr w:type="gramEnd"/>
    </w:p>
    <w:p w:rsidR="009C5E94" w:rsidRPr="00716DE8" w:rsidRDefault="00716DE8">
      <w:pPr>
        <w:spacing w:before="42" w:line="276" w:lineRule="auto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имена существительные единственного числа в творительном падеже.</w:t>
      </w:r>
    </w:p>
    <w:p w:rsidR="009C5E94" w:rsidRPr="00716DE8" w:rsidRDefault="00716DE8">
      <w:pPr>
        <w:pStyle w:val="a3"/>
        <w:spacing w:before="1" w:line="276" w:lineRule="auto"/>
        <w:ind w:right="1656"/>
        <w:rPr>
          <w:lang w:val="ru-RU"/>
        </w:rPr>
      </w:pPr>
      <w:r w:rsidRPr="00716DE8">
        <w:rPr>
          <w:lang w:val="ru-RU"/>
        </w:rPr>
        <w:t>Взрослый начинает предложение, а ребёнок заканчивает предложение. Например: Зайца угощу … (морковкой).</w:t>
      </w:r>
    </w:p>
    <w:p w:rsidR="009C5E94" w:rsidRPr="00716DE8" w:rsidRDefault="00716DE8">
      <w:pPr>
        <w:pStyle w:val="a3"/>
        <w:spacing w:line="278" w:lineRule="auto"/>
        <w:ind w:left="1441" w:right="5233"/>
        <w:rPr>
          <w:lang w:val="ru-RU"/>
        </w:rPr>
      </w:pPr>
      <w:r w:rsidRPr="00716DE8">
        <w:rPr>
          <w:lang w:val="ru-RU"/>
        </w:rPr>
        <w:t>Собаку угощу … (косточкой). Курицу угощу … (пшеном).</w:t>
      </w: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0" w:line="342" w:lineRule="exact"/>
      </w:pPr>
      <w:proofErr w:type="spellStart"/>
      <w:r>
        <w:t>Игра</w:t>
      </w:r>
      <w:proofErr w:type="spellEnd"/>
      <w:r>
        <w:t xml:space="preserve"> «Я</w:t>
      </w:r>
      <w:r>
        <w:rPr>
          <w:spacing w:val="-3"/>
        </w:rPr>
        <w:t xml:space="preserve"> </w:t>
      </w:r>
      <w:proofErr w:type="spellStart"/>
      <w:r>
        <w:t>думаю</w:t>
      </w:r>
      <w:proofErr w:type="spellEnd"/>
      <w:r>
        <w:t>».</w:t>
      </w:r>
    </w:p>
    <w:p w:rsidR="009C5E94" w:rsidRPr="00716DE8" w:rsidRDefault="00716DE8">
      <w:pPr>
        <w:spacing w:before="43" w:line="276" w:lineRule="auto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имена существительные единственного числа в предложном падеже.</w:t>
      </w:r>
    </w:p>
    <w:p w:rsidR="009C5E94" w:rsidRPr="00716DE8" w:rsidRDefault="00716DE8">
      <w:pPr>
        <w:pStyle w:val="a3"/>
        <w:spacing w:line="276" w:lineRule="auto"/>
        <w:ind w:right="1349"/>
        <w:rPr>
          <w:lang w:val="ru-RU"/>
        </w:rPr>
      </w:pPr>
      <w:r w:rsidRPr="00716DE8">
        <w:rPr>
          <w:lang w:val="ru-RU"/>
        </w:rPr>
        <w:t>Взрослый называет слово, а ребёнок, говорит, о ком или о чём он думает. Например: Кукла – Я думаю о кукле.</w:t>
      </w:r>
    </w:p>
    <w:p w:rsidR="009C5E94" w:rsidRPr="00716DE8" w:rsidRDefault="00716DE8">
      <w:pPr>
        <w:pStyle w:val="a3"/>
        <w:ind w:left="1441"/>
        <w:rPr>
          <w:lang w:val="ru-RU"/>
        </w:rPr>
      </w:pPr>
      <w:r w:rsidRPr="00716DE8">
        <w:rPr>
          <w:lang w:val="ru-RU"/>
        </w:rPr>
        <w:t>Самолёт – Я думаю о самолёте.</w:t>
      </w:r>
    </w:p>
    <w:p w:rsidR="009C5E94" w:rsidRPr="00716DE8" w:rsidRDefault="009C5E94">
      <w:pPr>
        <w:rPr>
          <w:lang w:val="ru-RU"/>
        </w:rPr>
        <w:sectPr w:rsidR="009C5E94" w:rsidRPr="00716DE8">
          <w:pgSz w:w="11910" w:h="16840"/>
          <w:pgMar w:top="480" w:right="740" w:bottom="280" w:left="8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9C5E94" w:rsidRDefault="00716DE8">
      <w:pPr>
        <w:pStyle w:val="Heading1"/>
        <w:numPr>
          <w:ilvl w:val="0"/>
          <w:numId w:val="2"/>
        </w:numPr>
        <w:tabs>
          <w:tab w:val="left" w:pos="1400"/>
          <w:tab w:val="left" w:pos="1401"/>
        </w:tabs>
        <w:spacing w:before="85"/>
      </w:pPr>
      <w:proofErr w:type="spellStart"/>
      <w:r>
        <w:lastRenderedPageBreak/>
        <w:t>Игра</w:t>
      </w:r>
      <w:proofErr w:type="spellEnd"/>
      <w:r>
        <w:t xml:space="preserve"> «</w:t>
      </w:r>
      <w:proofErr w:type="spellStart"/>
      <w:r>
        <w:t>Один</w:t>
      </w:r>
      <w:proofErr w:type="spellEnd"/>
      <w:r>
        <w:t xml:space="preserve"> –</w:t>
      </w:r>
      <w:r>
        <w:rPr>
          <w:spacing w:val="-5"/>
        </w:rPr>
        <w:t xml:space="preserve"> </w:t>
      </w:r>
      <w:proofErr w:type="spellStart"/>
      <w:r>
        <w:t>одна</w:t>
      </w:r>
      <w:proofErr w:type="spellEnd"/>
      <w:r>
        <w:t>».</w:t>
      </w:r>
    </w:p>
    <w:p w:rsidR="009C5E94" w:rsidRPr="00716DE8" w:rsidRDefault="00716DE8">
      <w:pPr>
        <w:spacing w:before="44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согласовывать числительные «один», «одна» с существительными.</w:t>
      </w:r>
    </w:p>
    <w:p w:rsidR="009C5E94" w:rsidRPr="00716DE8" w:rsidRDefault="00716DE8">
      <w:pPr>
        <w:pStyle w:val="a4"/>
        <w:numPr>
          <w:ilvl w:val="0"/>
          <w:numId w:val="1"/>
        </w:numPr>
        <w:tabs>
          <w:tab w:val="left" w:pos="823"/>
          <w:tab w:val="left" w:pos="2261"/>
          <w:tab w:val="left" w:pos="3594"/>
          <w:tab w:val="left" w:pos="5984"/>
          <w:tab w:val="left" w:pos="6367"/>
          <w:tab w:val="left" w:pos="7585"/>
          <w:tab w:val="left" w:pos="9080"/>
          <w:tab w:val="left" w:pos="9476"/>
        </w:tabs>
        <w:spacing w:before="48" w:line="276" w:lineRule="auto"/>
        <w:ind w:right="108" w:hanging="360"/>
        <w:rPr>
          <w:sz w:val="28"/>
          <w:lang w:val="ru-RU"/>
        </w:rPr>
      </w:pPr>
      <w:r w:rsidRPr="00716DE8">
        <w:rPr>
          <w:sz w:val="28"/>
          <w:lang w:val="ru-RU"/>
        </w:rPr>
        <w:t>Взрослый</w:t>
      </w:r>
      <w:r w:rsidRPr="00716DE8">
        <w:rPr>
          <w:sz w:val="28"/>
          <w:lang w:val="ru-RU"/>
        </w:rPr>
        <w:tab/>
        <w:t>называет</w:t>
      </w:r>
      <w:r w:rsidRPr="00716DE8">
        <w:rPr>
          <w:sz w:val="28"/>
          <w:lang w:val="ru-RU"/>
        </w:rPr>
        <w:tab/>
        <w:t>существительное,</w:t>
      </w:r>
      <w:r w:rsidRPr="00716DE8">
        <w:rPr>
          <w:sz w:val="28"/>
          <w:lang w:val="ru-RU"/>
        </w:rPr>
        <w:tab/>
        <w:t>а</w:t>
      </w:r>
      <w:r w:rsidRPr="00716DE8">
        <w:rPr>
          <w:sz w:val="28"/>
          <w:lang w:val="ru-RU"/>
        </w:rPr>
        <w:tab/>
        <w:t>ребёнок</w:t>
      </w:r>
      <w:r w:rsidRPr="00716DE8">
        <w:rPr>
          <w:sz w:val="28"/>
          <w:lang w:val="ru-RU"/>
        </w:rPr>
        <w:tab/>
        <w:t>подбирает</w:t>
      </w:r>
      <w:r w:rsidRPr="00716DE8">
        <w:rPr>
          <w:sz w:val="28"/>
          <w:lang w:val="ru-RU"/>
        </w:rPr>
        <w:tab/>
        <w:t>к</w:t>
      </w:r>
      <w:r w:rsidRPr="00716DE8">
        <w:rPr>
          <w:sz w:val="28"/>
          <w:lang w:val="ru-RU"/>
        </w:rPr>
        <w:tab/>
        <w:t>этому существительному числительное «один» или</w:t>
      </w:r>
      <w:r w:rsidRPr="00716DE8">
        <w:rPr>
          <w:spacing w:val="-6"/>
          <w:sz w:val="28"/>
          <w:lang w:val="ru-RU"/>
        </w:rPr>
        <w:t xml:space="preserve"> </w:t>
      </w:r>
      <w:r w:rsidRPr="00716DE8">
        <w:rPr>
          <w:sz w:val="28"/>
          <w:lang w:val="ru-RU"/>
        </w:rPr>
        <w:t>«одна».</w:t>
      </w:r>
    </w:p>
    <w:p w:rsidR="009C5E94" w:rsidRPr="00716DE8" w:rsidRDefault="00716DE8">
      <w:pPr>
        <w:pStyle w:val="a3"/>
        <w:spacing w:before="1" w:line="276" w:lineRule="auto"/>
        <w:rPr>
          <w:lang w:val="ru-RU"/>
        </w:rPr>
      </w:pPr>
      <w:r w:rsidRPr="00716DE8">
        <w:rPr>
          <w:lang w:val="ru-RU"/>
        </w:rPr>
        <w:t>Используйте для игры натуральные предметы и предметные картинки или рисуйте их вместе с ребёнком.</w:t>
      </w:r>
    </w:p>
    <w:p w:rsidR="009C5E94" w:rsidRPr="00716DE8" w:rsidRDefault="00716DE8">
      <w:pPr>
        <w:pStyle w:val="a3"/>
        <w:spacing w:line="321" w:lineRule="exact"/>
        <w:rPr>
          <w:lang w:val="ru-RU"/>
        </w:rPr>
      </w:pPr>
      <w:r w:rsidRPr="00716DE8">
        <w:rPr>
          <w:lang w:val="ru-RU"/>
        </w:rPr>
        <w:t>Например: Шапка – одна шапка.</w:t>
      </w:r>
    </w:p>
    <w:p w:rsidR="009C5E94" w:rsidRPr="00716DE8" w:rsidRDefault="00716DE8">
      <w:pPr>
        <w:pStyle w:val="a3"/>
        <w:spacing w:before="50"/>
        <w:ind w:left="1441"/>
        <w:rPr>
          <w:lang w:val="ru-RU"/>
        </w:rPr>
      </w:pPr>
      <w:r w:rsidRPr="00716DE8">
        <w:rPr>
          <w:lang w:val="ru-RU"/>
        </w:rPr>
        <w:t>Мяч – один мяч.</w:t>
      </w:r>
    </w:p>
    <w:p w:rsidR="009C5E94" w:rsidRPr="00716DE8" w:rsidRDefault="00716DE8">
      <w:pPr>
        <w:pStyle w:val="a3"/>
        <w:spacing w:before="48"/>
        <w:rPr>
          <w:lang w:val="ru-RU"/>
        </w:rPr>
      </w:pPr>
      <w:r w:rsidRPr="00716DE8">
        <w:rPr>
          <w:lang w:val="ru-RU"/>
        </w:rPr>
        <w:t>Аналогично проводить игру со словами по разным лексическим темам.</w:t>
      </w:r>
    </w:p>
    <w:p w:rsidR="009C5E94" w:rsidRPr="00716DE8" w:rsidRDefault="00716DE8">
      <w:pPr>
        <w:pStyle w:val="a4"/>
        <w:numPr>
          <w:ilvl w:val="0"/>
          <w:numId w:val="1"/>
        </w:numPr>
        <w:tabs>
          <w:tab w:val="left" w:pos="823"/>
        </w:tabs>
        <w:spacing w:before="47" w:line="276" w:lineRule="auto"/>
        <w:ind w:left="113" w:right="1966" w:firstLine="361"/>
        <w:rPr>
          <w:sz w:val="28"/>
          <w:lang w:val="ru-RU"/>
        </w:rPr>
      </w:pPr>
      <w:r w:rsidRPr="00716DE8">
        <w:rPr>
          <w:sz w:val="28"/>
          <w:lang w:val="ru-RU"/>
        </w:rPr>
        <w:t>Подобрать к числительным «один», «одна» как можно больше существительных.</w:t>
      </w:r>
    </w:p>
    <w:p w:rsidR="009C5E94" w:rsidRPr="00716DE8" w:rsidRDefault="00716DE8">
      <w:pPr>
        <w:pStyle w:val="a3"/>
        <w:spacing w:before="2"/>
        <w:rPr>
          <w:lang w:val="ru-RU"/>
        </w:rPr>
      </w:pPr>
      <w:r w:rsidRPr="00716DE8">
        <w:rPr>
          <w:lang w:val="ru-RU"/>
        </w:rPr>
        <w:t>Например: Один – нос, мяч и т.д.</w:t>
      </w:r>
    </w:p>
    <w:p w:rsidR="009C5E94" w:rsidRPr="00716DE8" w:rsidRDefault="00716DE8">
      <w:pPr>
        <w:pStyle w:val="a3"/>
        <w:spacing w:before="48"/>
        <w:ind w:left="1441"/>
        <w:rPr>
          <w:lang w:val="ru-RU"/>
        </w:rPr>
      </w:pPr>
      <w:r w:rsidRPr="00716DE8">
        <w:rPr>
          <w:lang w:val="ru-RU"/>
        </w:rPr>
        <w:t>Одна – кукла, кровать и т.д.</w:t>
      </w:r>
    </w:p>
    <w:p w:rsidR="009C5E94" w:rsidRDefault="00716DE8">
      <w:pPr>
        <w:pStyle w:val="Heading1"/>
        <w:numPr>
          <w:ilvl w:val="1"/>
          <w:numId w:val="1"/>
        </w:numPr>
        <w:tabs>
          <w:tab w:val="left" w:pos="1400"/>
          <w:tab w:val="left" w:pos="1401"/>
        </w:tabs>
        <w:spacing w:before="51"/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Два</w:t>
      </w:r>
      <w:proofErr w:type="spellEnd"/>
      <w:r>
        <w:t xml:space="preserve"> –</w:t>
      </w:r>
      <w:r>
        <w:rPr>
          <w:spacing w:val="-3"/>
        </w:rPr>
        <w:t xml:space="preserve"> </w:t>
      </w:r>
      <w:proofErr w:type="spellStart"/>
      <w:r>
        <w:t>две</w:t>
      </w:r>
      <w:proofErr w:type="spellEnd"/>
      <w:r>
        <w:t>».</w:t>
      </w:r>
    </w:p>
    <w:p w:rsidR="009C5E94" w:rsidRPr="00716DE8" w:rsidRDefault="00716DE8">
      <w:pPr>
        <w:spacing w:before="44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согласовывать числительные «два», «две» с существительными.</w:t>
      </w:r>
    </w:p>
    <w:p w:rsidR="009C5E94" w:rsidRPr="00716DE8" w:rsidRDefault="00716DE8">
      <w:pPr>
        <w:pStyle w:val="a3"/>
        <w:spacing w:before="48" w:line="276" w:lineRule="auto"/>
        <w:ind w:right="111"/>
        <w:jc w:val="both"/>
        <w:rPr>
          <w:lang w:val="ru-RU"/>
        </w:rPr>
      </w:pPr>
      <w:r w:rsidRPr="00716DE8">
        <w:rPr>
          <w:lang w:val="ru-RU"/>
        </w:rPr>
        <w:t>Используйте для игры натуральные предметы и предметные картинки или рисуйте их вместе с ребёнком. Взрослый показывает картинку, а ребёнок подбирает к этому предмету числительное «два» или «две».</w:t>
      </w:r>
    </w:p>
    <w:p w:rsidR="009C5E94" w:rsidRPr="00716DE8" w:rsidRDefault="00716DE8">
      <w:pPr>
        <w:pStyle w:val="a3"/>
        <w:rPr>
          <w:lang w:val="ru-RU"/>
        </w:rPr>
      </w:pPr>
      <w:r w:rsidRPr="00716DE8">
        <w:rPr>
          <w:lang w:val="ru-RU"/>
        </w:rPr>
        <w:t>Например: Два самолёта.</w:t>
      </w:r>
    </w:p>
    <w:p w:rsidR="009C5E94" w:rsidRPr="00716DE8" w:rsidRDefault="00716DE8">
      <w:pPr>
        <w:pStyle w:val="a3"/>
        <w:spacing w:before="48"/>
        <w:ind w:left="1441"/>
        <w:rPr>
          <w:lang w:val="ru-RU"/>
        </w:rPr>
      </w:pPr>
      <w:r w:rsidRPr="00716DE8">
        <w:rPr>
          <w:lang w:val="ru-RU"/>
        </w:rPr>
        <w:t>Две машины.</w:t>
      </w:r>
    </w:p>
    <w:p w:rsidR="009C5E94" w:rsidRPr="00716DE8" w:rsidRDefault="00716DE8">
      <w:pPr>
        <w:pStyle w:val="a3"/>
        <w:spacing w:before="50"/>
        <w:rPr>
          <w:lang w:val="ru-RU"/>
        </w:rPr>
      </w:pPr>
      <w:r w:rsidRPr="00716DE8">
        <w:rPr>
          <w:lang w:val="ru-RU"/>
        </w:rPr>
        <w:t>Аналогично проводить игру со словами по разным лексическим темам.</w:t>
      </w:r>
    </w:p>
    <w:p w:rsidR="009C5E94" w:rsidRDefault="00716DE8">
      <w:pPr>
        <w:pStyle w:val="Heading1"/>
        <w:numPr>
          <w:ilvl w:val="1"/>
          <w:numId w:val="1"/>
        </w:numPr>
        <w:tabs>
          <w:tab w:val="left" w:pos="1400"/>
          <w:tab w:val="left" w:pos="1401"/>
        </w:tabs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Сосчитай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 </w:t>
      </w:r>
      <w:proofErr w:type="spellStart"/>
      <w:r>
        <w:t>до</w:t>
      </w:r>
      <w:proofErr w:type="spellEnd"/>
      <w:r>
        <w:rPr>
          <w:spacing w:val="-7"/>
        </w:rPr>
        <w:t xml:space="preserve"> </w:t>
      </w:r>
      <w:r>
        <w:t>5».</w:t>
      </w:r>
    </w:p>
    <w:p w:rsidR="009C5E94" w:rsidRPr="00716DE8" w:rsidRDefault="00716DE8">
      <w:pPr>
        <w:spacing w:before="44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согласовывать числительные с существительными.</w:t>
      </w:r>
    </w:p>
    <w:p w:rsidR="009C5E94" w:rsidRPr="00716DE8" w:rsidRDefault="00716DE8">
      <w:pPr>
        <w:pStyle w:val="a3"/>
        <w:spacing w:before="48" w:line="276" w:lineRule="auto"/>
        <w:rPr>
          <w:lang w:val="ru-RU"/>
        </w:rPr>
      </w:pPr>
      <w:r w:rsidRPr="00716DE8">
        <w:rPr>
          <w:lang w:val="ru-RU"/>
        </w:rPr>
        <w:t>Предложите ребёнку считать по образцу. Используйте для игры натуральные предметы и предметные картинки или рисуйте их вместе с ребёнком.</w:t>
      </w:r>
    </w:p>
    <w:p w:rsidR="009C5E94" w:rsidRDefault="00716DE8">
      <w:pPr>
        <w:pStyle w:val="a3"/>
        <w:spacing w:line="278" w:lineRule="auto"/>
        <w:ind w:right="1459"/>
      </w:pPr>
      <w:r w:rsidRPr="00716DE8">
        <w:rPr>
          <w:lang w:val="ru-RU"/>
        </w:rPr>
        <w:t xml:space="preserve">Например: одна груша, две груши, три груши, четыре груши, пять груш. </w:t>
      </w:r>
      <w:proofErr w:type="spellStart"/>
      <w:proofErr w:type="gramStart"/>
      <w:r>
        <w:t>Аналогично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игру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разным</w:t>
      </w:r>
      <w:proofErr w:type="spellEnd"/>
      <w:r>
        <w:t xml:space="preserve"> </w:t>
      </w:r>
      <w:proofErr w:type="spellStart"/>
      <w:r>
        <w:t>лексическим</w:t>
      </w:r>
      <w:proofErr w:type="spellEnd"/>
      <w:r>
        <w:t xml:space="preserve"> </w:t>
      </w:r>
      <w:proofErr w:type="spellStart"/>
      <w:r>
        <w:t>темам</w:t>
      </w:r>
      <w:proofErr w:type="spellEnd"/>
      <w:r>
        <w:t>.</w:t>
      </w:r>
      <w:proofErr w:type="gramEnd"/>
    </w:p>
    <w:p w:rsidR="009C5E94" w:rsidRDefault="00716DE8">
      <w:pPr>
        <w:pStyle w:val="Heading1"/>
        <w:numPr>
          <w:ilvl w:val="1"/>
          <w:numId w:val="1"/>
        </w:numPr>
        <w:tabs>
          <w:tab w:val="left" w:pos="1400"/>
          <w:tab w:val="left" w:pos="1401"/>
        </w:tabs>
        <w:spacing w:before="0" w:line="342" w:lineRule="exact"/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Скажи</w:t>
      </w:r>
      <w:proofErr w:type="spellEnd"/>
      <w:r>
        <w:t xml:space="preserve">, </w:t>
      </w:r>
      <w:proofErr w:type="spellStart"/>
      <w:r>
        <w:t>какой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какая</w:t>
      </w:r>
      <w:proofErr w:type="spellEnd"/>
      <w:proofErr w:type="gramStart"/>
      <w:r>
        <w:t>?»</w:t>
      </w:r>
      <w:proofErr w:type="gramEnd"/>
    </w:p>
    <w:p w:rsidR="009C5E94" w:rsidRPr="00716DE8" w:rsidRDefault="00716DE8">
      <w:pPr>
        <w:spacing w:before="43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образовывать относительные прилагательные.</w:t>
      </w:r>
    </w:p>
    <w:p w:rsidR="009C5E94" w:rsidRPr="00716DE8" w:rsidRDefault="00716DE8">
      <w:pPr>
        <w:pStyle w:val="a3"/>
        <w:spacing w:before="48" w:line="276" w:lineRule="auto"/>
        <w:ind w:left="1441" w:right="3719" w:hanging="1328"/>
        <w:jc w:val="both"/>
        <w:rPr>
          <w:lang w:val="ru-RU"/>
        </w:rPr>
      </w:pPr>
      <w:r w:rsidRPr="00716DE8">
        <w:rPr>
          <w:lang w:val="ru-RU"/>
        </w:rPr>
        <w:t>Например: Сок из апельсина - … (апельсиновый сок). Стакан из стекла - … (стеклянный стакан). Кофта из шерсти - … (шерстяная кофта).</w:t>
      </w:r>
    </w:p>
    <w:p w:rsidR="009C5E94" w:rsidRPr="00716DE8" w:rsidRDefault="00716DE8">
      <w:pPr>
        <w:pStyle w:val="a3"/>
        <w:ind w:left="1441"/>
        <w:rPr>
          <w:lang w:val="ru-RU"/>
        </w:rPr>
      </w:pPr>
      <w:r w:rsidRPr="00716DE8">
        <w:rPr>
          <w:lang w:val="ru-RU"/>
        </w:rPr>
        <w:t>Лист берёзы - … (берёзовый лист).</w:t>
      </w:r>
    </w:p>
    <w:p w:rsidR="009C5E94" w:rsidRDefault="00716DE8">
      <w:pPr>
        <w:pStyle w:val="Heading1"/>
        <w:numPr>
          <w:ilvl w:val="1"/>
          <w:numId w:val="1"/>
        </w:numPr>
        <w:tabs>
          <w:tab w:val="left" w:pos="1400"/>
          <w:tab w:val="left" w:pos="1401"/>
        </w:tabs>
      </w:pPr>
      <w:proofErr w:type="spellStart"/>
      <w:r>
        <w:t>Игра</w:t>
      </w:r>
      <w:proofErr w:type="spellEnd"/>
      <w:r>
        <w:t xml:space="preserve"> «</w:t>
      </w:r>
      <w:proofErr w:type="spellStart"/>
      <w:r>
        <w:t>Вместе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rPr>
          <w:spacing w:val="-3"/>
        </w:rPr>
        <w:t xml:space="preserve"> </w:t>
      </w:r>
      <w:proofErr w:type="spellStart"/>
      <w:r>
        <w:t>веселей</w:t>
      </w:r>
      <w:proofErr w:type="spellEnd"/>
      <w:r>
        <w:t>».</w:t>
      </w:r>
    </w:p>
    <w:p w:rsidR="009C5E94" w:rsidRPr="00716DE8" w:rsidRDefault="00716DE8">
      <w:pPr>
        <w:spacing w:before="44"/>
        <w:ind w:left="113"/>
        <w:rPr>
          <w:i/>
          <w:sz w:val="28"/>
          <w:lang w:val="ru-RU"/>
        </w:rPr>
      </w:pPr>
      <w:r w:rsidRPr="00716DE8">
        <w:rPr>
          <w:i/>
          <w:sz w:val="28"/>
          <w:lang w:val="ru-RU"/>
        </w:rPr>
        <w:t>Учим ребёнка изменять глаголы по числам.</w:t>
      </w:r>
    </w:p>
    <w:p w:rsidR="009C5E94" w:rsidRPr="00716DE8" w:rsidRDefault="00716DE8">
      <w:pPr>
        <w:pStyle w:val="a3"/>
        <w:spacing w:before="48" w:line="276" w:lineRule="auto"/>
        <w:ind w:right="4187"/>
        <w:rPr>
          <w:lang w:val="ru-RU"/>
        </w:rPr>
      </w:pPr>
      <w:r w:rsidRPr="00716DE8">
        <w:rPr>
          <w:lang w:val="ru-RU"/>
        </w:rPr>
        <w:t>Взрослый предлагает ребёнку сказать по образцу. Например: Он сидит. – Они сидят.</w:t>
      </w:r>
    </w:p>
    <w:p w:rsidR="009C5E94" w:rsidRDefault="00716DE8">
      <w:pPr>
        <w:pStyle w:val="a3"/>
        <w:spacing w:line="321" w:lineRule="exact"/>
        <w:ind w:left="1441"/>
      </w:pP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лежит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– </w:t>
      </w:r>
      <w:proofErr w:type="spellStart"/>
      <w:r>
        <w:t>Они</w:t>
      </w:r>
      <w:proofErr w:type="spellEnd"/>
      <w:r>
        <w:t xml:space="preserve"> … (</w:t>
      </w:r>
      <w:proofErr w:type="spellStart"/>
      <w:r>
        <w:t>лежат</w:t>
      </w:r>
      <w:proofErr w:type="spellEnd"/>
      <w:r>
        <w:t>).</w:t>
      </w:r>
      <w:proofErr w:type="gramEnd"/>
    </w:p>
    <w:p w:rsidR="009C5E94" w:rsidRDefault="009C5E94">
      <w:pPr>
        <w:pStyle w:val="a3"/>
        <w:spacing w:before="7"/>
        <w:ind w:left="0"/>
        <w:rPr>
          <w:sz w:val="36"/>
        </w:rPr>
      </w:pPr>
    </w:p>
    <w:sectPr w:rsidR="009C5E94" w:rsidSect="009C5E94">
      <w:pgSz w:w="11910" w:h="16840"/>
      <w:pgMar w:top="460" w:right="740" w:bottom="280" w:left="8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D80"/>
    <w:multiLevelType w:val="hybridMultilevel"/>
    <w:tmpl w:val="F686352A"/>
    <w:lvl w:ilvl="0" w:tplc="0BCAAE66">
      <w:start w:val="1"/>
      <w:numFmt w:val="decimal"/>
      <w:lvlText w:val="%1."/>
      <w:lvlJc w:val="left"/>
      <w:pPr>
        <w:ind w:left="834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F3ACBDC2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2" w:tplc="4DA2B37E"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en-US"/>
      </w:rPr>
    </w:lvl>
    <w:lvl w:ilvl="3" w:tplc="8492475C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en-US"/>
      </w:rPr>
    </w:lvl>
    <w:lvl w:ilvl="4" w:tplc="28AA5668">
      <w:numFmt w:val="bullet"/>
      <w:lvlText w:val="•"/>
      <w:lvlJc w:val="left"/>
      <w:pPr>
        <w:ind w:left="4362" w:hanging="360"/>
      </w:pPr>
      <w:rPr>
        <w:rFonts w:hint="default"/>
        <w:lang w:val="en-US" w:eastAsia="en-US" w:bidi="en-US"/>
      </w:rPr>
    </w:lvl>
    <w:lvl w:ilvl="5" w:tplc="3E36F3DA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en-US"/>
      </w:rPr>
    </w:lvl>
    <w:lvl w:ilvl="6" w:tplc="BBD6B56E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 w:tplc="B3CE5D7A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  <w:lvl w:ilvl="8" w:tplc="69323780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en-US"/>
      </w:rPr>
    </w:lvl>
  </w:abstractNum>
  <w:abstractNum w:abstractNumId="1">
    <w:nsid w:val="3EC4392D"/>
    <w:multiLevelType w:val="hybridMultilevel"/>
    <w:tmpl w:val="60FAE33E"/>
    <w:lvl w:ilvl="0" w:tplc="808CFE7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A2C1928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en-US"/>
      </w:rPr>
    </w:lvl>
    <w:lvl w:ilvl="2" w:tplc="56740260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3" w:tplc="8D6866C2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en-US"/>
      </w:rPr>
    </w:lvl>
    <w:lvl w:ilvl="4" w:tplc="9EDA7832">
      <w:numFmt w:val="bullet"/>
      <w:lvlText w:val="•"/>
      <w:lvlJc w:val="left"/>
      <w:pPr>
        <w:ind w:left="4954" w:hanging="360"/>
      </w:pPr>
      <w:rPr>
        <w:rFonts w:hint="default"/>
        <w:lang w:val="en-US" w:eastAsia="en-US" w:bidi="en-US"/>
      </w:rPr>
    </w:lvl>
    <w:lvl w:ilvl="5" w:tplc="A8B6F978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en-US"/>
      </w:rPr>
    </w:lvl>
    <w:lvl w:ilvl="6" w:tplc="38462668">
      <w:numFmt w:val="bullet"/>
      <w:lvlText w:val="•"/>
      <w:lvlJc w:val="left"/>
      <w:pPr>
        <w:ind w:left="6731" w:hanging="360"/>
      </w:pPr>
      <w:rPr>
        <w:rFonts w:hint="default"/>
        <w:lang w:val="en-US" w:eastAsia="en-US" w:bidi="en-US"/>
      </w:rPr>
    </w:lvl>
    <w:lvl w:ilvl="7" w:tplc="A830D86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E38C06C8">
      <w:numFmt w:val="bullet"/>
      <w:lvlText w:val="•"/>
      <w:lvlJc w:val="left"/>
      <w:pPr>
        <w:ind w:left="850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5E94"/>
    <w:rsid w:val="0028641A"/>
    <w:rsid w:val="00716DE8"/>
    <w:rsid w:val="009C5E94"/>
    <w:rsid w:val="00F7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5E94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E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E94"/>
    <w:pPr>
      <w:ind w:left="11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C5E94"/>
    <w:pPr>
      <w:spacing w:before="52"/>
      <w:ind w:left="1400" w:hanging="36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C5E94"/>
    <w:pPr>
      <w:spacing w:before="52"/>
      <w:ind w:left="1400" w:hanging="360"/>
    </w:pPr>
  </w:style>
  <w:style w:type="paragraph" w:customStyle="1" w:styleId="TableParagraph">
    <w:name w:val="Table Paragraph"/>
    <w:basedOn w:val="a"/>
    <w:uiPriority w:val="1"/>
    <w:qFormat/>
    <w:rsid w:val="009C5E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860</Words>
  <Characters>4904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2019-04-16T02:50:00Z</dcterms:created>
  <dcterms:modified xsi:type="dcterms:W3CDTF">2022-04-20T03:55:00Z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2019-04-16T00:00:00Z</vt:filetime>
  </property>
</Properties>
</file>