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97" w:rsidRDefault="00C70497" w:rsidP="00C70497">
      <w:pPr>
        <w:rPr>
          <w:color w:val="111111"/>
          <w:sz w:val="28"/>
          <w:szCs w:val="28"/>
          <w:shd w:val="clear" w:color="auto" w:fill="FFFFFF"/>
        </w:rPr>
      </w:pPr>
    </w:p>
    <w:p w:rsidR="00C70497" w:rsidRDefault="00C70497" w:rsidP="00C70497">
      <w:pPr>
        <w:jc w:val="center"/>
        <w:rPr>
          <w:color w:val="111111"/>
          <w:sz w:val="28"/>
          <w:szCs w:val="28"/>
          <w:shd w:val="clear" w:color="auto" w:fill="FFFFFF"/>
        </w:rPr>
      </w:pPr>
      <w:r w:rsidRPr="00ED0340">
        <w:rPr>
          <w:color w:val="111111"/>
          <w:sz w:val="28"/>
          <w:szCs w:val="28"/>
          <w:shd w:val="clear" w:color="auto" w:fill="FFFFFF"/>
        </w:rPr>
        <w:t>Игры на воде являются важным средством разностороннего физического воспитания. Они способствуют развитию физических и умственных возможностей детей, воспитывают их волю, чувство коллективизма и товарищество. Поэтому подвижные игры в воде особенно широко применяются при обучении плаванию детей.</w:t>
      </w:r>
    </w:p>
    <w:p w:rsidR="00C70497" w:rsidRPr="00950FF2" w:rsidRDefault="00C70497" w:rsidP="00C70497">
      <w:pPr>
        <w:jc w:val="center"/>
        <w:rPr>
          <w:b/>
          <w:color w:val="111111"/>
          <w:sz w:val="27"/>
          <w:szCs w:val="27"/>
          <w:shd w:val="clear" w:color="auto" w:fill="FFFFFF"/>
        </w:rPr>
      </w:pPr>
    </w:p>
    <w:p w:rsidR="00C70497" w:rsidRPr="00950FF2" w:rsidRDefault="00C70497" w:rsidP="00C70497">
      <w:pPr>
        <w:jc w:val="center"/>
        <w:rPr>
          <w:b/>
          <w:color w:val="111111"/>
          <w:sz w:val="27"/>
          <w:szCs w:val="27"/>
          <w:shd w:val="clear" w:color="auto" w:fill="FFFFFF"/>
        </w:rPr>
      </w:pPr>
      <w:r w:rsidRPr="00950FF2">
        <w:rPr>
          <w:b/>
          <w:color w:val="111111"/>
          <w:sz w:val="27"/>
          <w:szCs w:val="27"/>
          <w:shd w:val="clear" w:color="auto" w:fill="FFFFFF"/>
        </w:rPr>
        <w:t>На</w:t>
      </w:r>
      <w:r>
        <w:rPr>
          <w:b/>
          <w:color w:val="111111"/>
          <w:sz w:val="27"/>
          <w:szCs w:val="27"/>
          <w:shd w:val="clear" w:color="auto" w:fill="FFFFFF"/>
        </w:rPr>
        <w:t xml:space="preserve"> одном из занятий у средней группы</w:t>
      </w:r>
      <w:r w:rsidR="00B26C40">
        <w:rPr>
          <w:b/>
          <w:color w:val="111111"/>
          <w:sz w:val="27"/>
          <w:szCs w:val="27"/>
          <w:shd w:val="clear" w:color="auto" w:fill="FFFFFF"/>
        </w:rPr>
        <w:t xml:space="preserve"> </w:t>
      </w:r>
      <w:r w:rsidR="00B26C40">
        <w:rPr>
          <w:b/>
          <w:color w:val="111111"/>
          <w:sz w:val="27"/>
          <w:szCs w:val="27"/>
          <w:shd w:val="clear" w:color="auto" w:fill="FFFFFF"/>
        </w:rPr>
        <w:t xml:space="preserve">№10   </w:t>
      </w:r>
      <w:r>
        <w:rPr>
          <w:b/>
          <w:color w:val="111111"/>
          <w:sz w:val="27"/>
          <w:szCs w:val="27"/>
          <w:shd w:val="clear" w:color="auto" w:fill="FFFFFF"/>
        </w:rPr>
        <w:t xml:space="preserve"> была   игра </w:t>
      </w:r>
      <w:r w:rsidRPr="00950FF2">
        <w:rPr>
          <w:b/>
          <w:color w:val="111111"/>
          <w:sz w:val="27"/>
          <w:szCs w:val="27"/>
          <w:shd w:val="clear" w:color="auto" w:fill="FFFFFF"/>
        </w:rPr>
        <w:t xml:space="preserve"> </w:t>
      </w:r>
    </w:p>
    <w:p w:rsidR="00C70497" w:rsidRDefault="00C70497" w:rsidP="00C70497">
      <w:pPr>
        <w:jc w:val="center"/>
        <w:rPr>
          <w:rStyle w:val="c2"/>
          <w:color w:val="000000"/>
          <w:sz w:val="28"/>
          <w:szCs w:val="28"/>
        </w:rPr>
      </w:pPr>
      <w:r>
        <w:rPr>
          <w:b/>
          <w:color w:val="111111"/>
          <w:sz w:val="27"/>
          <w:szCs w:val="27"/>
          <w:shd w:val="clear" w:color="auto" w:fill="FFFFFF"/>
        </w:rPr>
        <w:t xml:space="preserve"> </w:t>
      </w:r>
      <w:r>
        <w:rPr>
          <w:sz w:val="44"/>
          <w:szCs w:val="44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«Гонка шаров».</w:t>
      </w:r>
      <w:r>
        <w:rPr>
          <w:rStyle w:val="c2"/>
          <w:color w:val="000000"/>
          <w:sz w:val="28"/>
          <w:szCs w:val="28"/>
        </w:rPr>
        <w:t> </w:t>
      </w:r>
    </w:p>
    <w:p w:rsidR="00C70497" w:rsidRPr="00C70497" w:rsidRDefault="00C70497" w:rsidP="00C70497">
      <w:pPr>
        <w:jc w:val="center"/>
        <w:rPr>
          <w:b/>
          <w:color w:val="111111"/>
          <w:sz w:val="27"/>
          <w:szCs w:val="27"/>
          <w:shd w:val="clear" w:color="auto" w:fill="FFFFFF"/>
        </w:rPr>
      </w:pPr>
    </w:p>
    <w:p w:rsidR="00C70497" w:rsidRDefault="00C70497" w:rsidP="00C70497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        </w:t>
      </w:r>
      <w:r>
        <w:rPr>
          <w:rStyle w:val="c2"/>
          <w:color w:val="000000"/>
          <w:sz w:val="28"/>
          <w:szCs w:val="28"/>
        </w:rPr>
        <w:t xml:space="preserve">Для игры нужны   разноцветные   шары. Дети становятся в ряд. </w:t>
      </w:r>
    </w:p>
    <w:p w:rsidR="00C70497" w:rsidRDefault="00C70497" w:rsidP="00C70497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Перед началом игры ребята рассчитываются на «первый – второй». </w:t>
      </w:r>
    </w:p>
    <w:p w:rsidR="00C70497" w:rsidRDefault="00C70497" w:rsidP="00C70497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Первому и второму номеру дают цветные шары. По команде </w:t>
      </w:r>
      <w:r w:rsidR="00B26C40">
        <w:rPr>
          <w:rStyle w:val="c2"/>
          <w:color w:val="000000"/>
          <w:sz w:val="28"/>
          <w:szCs w:val="28"/>
        </w:rPr>
        <w:t>инструктора</w:t>
      </w:r>
      <w:r>
        <w:rPr>
          <w:rStyle w:val="c2"/>
          <w:color w:val="000000"/>
          <w:sz w:val="28"/>
          <w:szCs w:val="28"/>
        </w:rPr>
        <w:t xml:space="preserve">: </w:t>
      </w:r>
    </w:p>
    <w:p w:rsidR="00C70497" w:rsidRDefault="00C70497" w:rsidP="00C70497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«Первые игроки!» первые номера начинают дуть на </w:t>
      </w:r>
      <w:r w:rsidR="00B26C40">
        <w:rPr>
          <w:rStyle w:val="c2"/>
          <w:color w:val="000000"/>
          <w:sz w:val="28"/>
          <w:szCs w:val="28"/>
        </w:rPr>
        <w:t>шар,</w:t>
      </w:r>
      <w:r>
        <w:rPr>
          <w:rStyle w:val="c2"/>
          <w:color w:val="000000"/>
          <w:sz w:val="28"/>
          <w:szCs w:val="28"/>
        </w:rPr>
        <w:t xml:space="preserve"> стараясь </w:t>
      </w:r>
    </w:p>
    <w:p w:rsidR="00F30A9C" w:rsidRDefault="00C70497" w:rsidP="00C70497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передвигать его как можно дальше второго </w:t>
      </w:r>
      <w:r w:rsidR="00F30A9C">
        <w:rPr>
          <w:rStyle w:val="c2"/>
          <w:color w:val="000000"/>
          <w:sz w:val="28"/>
          <w:szCs w:val="28"/>
        </w:rPr>
        <w:t>номера.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C70497" w:rsidRDefault="00C70497" w:rsidP="00C70497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Выигрывает тот номер кто быстрее </w:t>
      </w:r>
      <w:r w:rsidR="00F30A9C">
        <w:rPr>
          <w:rStyle w:val="c2"/>
          <w:color w:val="000000"/>
          <w:sz w:val="28"/>
          <w:szCs w:val="28"/>
        </w:rPr>
        <w:t>до дует</w:t>
      </w:r>
      <w:r>
        <w:rPr>
          <w:rStyle w:val="c2"/>
          <w:color w:val="000000"/>
          <w:sz w:val="28"/>
          <w:szCs w:val="28"/>
        </w:rPr>
        <w:t xml:space="preserve"> шар до места.</w:t>
      </w:r>
      <w:bookmarkStart w:id="0" w:name="_GoBack"/>
      <w:bookmarkEnd w:id="0"/>
    </w:p>
    <w:p w:rsidR="009B3F39" w:rsidRDefault="009B3F39" w:rsidP="00C70497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Style w:val="c2"/>
          <w:color w:val="000000"/>
          <w:sz w:val="28"/>
          <w:szCs w:val="28"/>
        </w:rPr>
      </w:pPr>
    </w:p>
    <w:p w:rsidR="009B3F39" w:rsidRDefault="009B3F39" w:rsidP="00C70497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 w:rsidRPr="009B3F3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752850" cy="2815078"/>
            <wp:effectExtent l="0" t="0" r="0" b="4445"/>
            <wp:docPr id="1" name="Рисунок 1" descr="C:\Users\User\Downloads\a767d810-adfd-4d80-a10a-b230dd73f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767d810-adfd-4d80-a10a-b230dd73f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92" cy="28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97" w:rsidRPr="009B3F39" w:rsidRDefault="00C70497" w:rsidP="009B3F39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 </w:t>
      </w:r>
    </w:p>
    <w:p w:rsidR="00236224" w:rsidRDefault="009B3F39">
      <w:r w:rsidRPr="009B3F39">
        <w:rPr>
          <w:noProof/>
        </w:rPr>
        <w:drawing>
          <wp:inline distT="0" distB="0" distL="0" distR="0">
            <wp:extent cx="3648075" cy="2736484"/>
            <wp:effectExtent l="0" t="0" r="0" b="6985"/>
            <wp:docPr id="2" name="Рисунок 2" descr="C:\Users\User\Downloads\b35fd31c-65cc-486c-a57c-da957179d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b35fd31c-65cc-486c-a57c-da957179d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8" cy="27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224" w:rsidSect="00C7049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29"/>
    <w:rsid w:val="00236224"/>
    <w:rsid w:val="009B3F39"/>
    <w:rsid w:val="00B26C40"/>
    <w:rsid w:val="00C70497"/>
    <w:rsid w:val="00CC6A29"/>
    <w:rsid w:val="00F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1E8-BFAE-48E2-93A4-0FDAEBD8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0497"/>
    <w:pPr>
      <w:spacing w:before="100" w:beforeAutospacing="1" w:after="100" w:afterAutospacing="1"/>
    </w:pPr>
  </w:style>
  <w:style w:type="character" w:customStyle="1" w:styleId="c2">
    <w:name w:val="c2"/>
    <w:basedOn w:val="a0"/>
    <w:rsid w:val="00C7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608C-D103-4696-AF1A-CD606FA6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2022-03-15T07:51:00Z</dcterms:created>
  <dcterms:modified xsi:type="dcterms:W3CDTF">2022-03-21T06:00:00Z</dcterms:modified>
</cp:coreProperties>
</file>