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CD" w:rsidRPr="006C4B2C" w:rsidRDefault="00DD470D" w:rsidP="00466F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</w:pPr>
      <w:r w:rsidRPr="006C4B2C">
        <w:rPr>
          <w:rFonts w:ascii="Arial" w:eastAsia="Times New Roman" w:hAnsi="Arial" w:cs="Arial"/>
          <w:b/>
          <w:iCs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35BC33D4" wp14:editId="101D2170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2057400" cy="2050415"/>
            <wp:effectExtent l="0" t="0" r="0" b="6985"/>
            <wp:wrapSquare wrapText="bothSides"/>
            <wp:docPr id="1" name="Рисунок 1" descr="F:\ПСИХОЛОГ\ПСИХОЛОГ МДОУ № 10\картинки Дети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СИХОЛОГ\ПСИХОЛОГ МДОУ № 10\картинки Дети\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06" w:rsidRPr="006C4B2C"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>ПСИХИЧЕСКОЕ РАЗВИТИЕ</w:t>
      </w:r>
      <w:r w:rsidR="00466FCD" w:rsidRPr="006C4B2C"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15806" w:rsidRPr="006C4B2C"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ДЕТЕЙ </w:t>
      </w:r>
    </w:p>
    <w:p w:rsidR="00944C61" w:rsidRPr="006C4B2C" w:rsidRDefault="00466FCD" w:rsidP="00466FCD">
      <w:pPr>
        <w:shd w:val="clear" w:color="auto" w:fill="FFFFFF"/>
        <w:tabs>
          <w:tab w:val="left" w:pos="1980"/>
          <w:tab w:val="center" w:pos="3390"/>
        </w:tabs>
        <w:spacing w:after="0" w:line="240" w:lineRule="auto"/>
        <w:textAlignment w:val="baseline"/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</w:pPr>
      <w:r w:rsidRPr="006C4B2C"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ab/>
      </w:r>
      <w:r w:rsidRPr="006C4B2C"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ab/>
      </w:r>
      <w:r w:rsidR="00615806" w:rsidRPr="006C4B2C"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>РАННЕГО ВОЗРАСТА</w:t>
      </w:r>
    </w:p>
    <w:p w:rsidR="00944C61" w:rsidRPr="006C4B2C" w:rsidRDefault="00944C61" w:rsidP="0061580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Ранний возраст – это период интенсивного освоения ребенком окружающего мира с помощью действий с предметами. И эти действия существенно отличаются от тех, с помощью которых малыш исследовал различные свойства предметов на предыдущем этапе развития, в младенчестве.</w:t>
      </w:r>
    </w:p>
    <w:p w:rsidR="00944C61" w:rsidRPr="006C4B2C" w:rsidRDefault="00944C61" w:rsidP="0061580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Если внимательно наблюдать за игрой детей раннего возраста, можно заметить, что игры маленьких детей начинаются с тех предметов, которые их окружают и попадают в их поле зрения. Вот машина, малыш ее покатает или погрузит в нее кубики, и будет возить их по всему пространству дома. Ребенок видит реальный предмет или игрушку и начинает действовать с ними так, как этот предмет требует или как показала мама. Малыш видит своего любимого мишку, сажает его вместе с собой за стол, пытаясь накормить игрушку настоящей кашей или овощным пюре. А потом укладывает его спать на свою подушку. И, наконец, украдкой от мамы, с наслаждением моет ему голову под краном, в изобилии поливая игрушку настоящим шампунем. Малыш буквально прикован к окружающим его предметам, а возможность реально действовать вдохновляет его на новые и новые свершения.</w:t>
      </w:r>
    </w:p>
    <w:p w:rsidR="00944C61" w:rsidRPr="006C4B2C" w:rsidRDefault="00944C61" w:rsidP="0061580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Между тем в таких реалистичных играх нет, нет, да и появляются элементы фантазии, игры «</w:t>
      </w:r>
      <w:proofErr w:type="gram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понарошку</w:t>
      </w:r>
      <w:proofErr w:type="gram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>», «как будто». Такая игра с элементами воображаемой ситуации была названа символической игрой. Символическая игра для малышей второго года жизни не является основной. Главной, ведущей эта игра станет к дошкольному возрасту, а на втором и третьем году жизни ребенка мы можем наблюдать только некоторые ее элементы. Следующий шаг в развитии символической игры малыш совершит тогда, когда начнет, подражая маме, кормить мишку из игрушечной ложки, зачерпывая воображаемую кашу или суп из игрушечной тарелки, а потом будет укладывать куклу в коробку – кровать. Теперь ребенок действует в игре и на основе своего личного реального опыта и элементов воображаемой ситуации. При этом фокус его фантазийных игр смещается с него самого на окружающие его предметы и игрушки.</w:t>
      </w:r>
    </w:p>
    <w:p w:rsidR="00944C61" w:rsidRPr="006C4B2C" w:rsidRDefault="00944C61" w:rsidP="0061580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В конце второго года жизни ребенка, когда у него в игре появляется предмет-заместитель, можно говорить о переходе ребенка от сюжетно-</w:t>
      </w:r>
      <w:proofErr w:type="spell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отобразительной</w:t>
      </w:r>
      <w:proofErr w:type="spell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игры </w:t>
      </w:r>
      <w:proofErr w:type="gram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сюжетно-ролевой. Рассмотрим следующую ситуацию: малыш не может найти игрушечную ложку, а куклы уже давно сидят за столом, и тогда первая попавшаяся палочка вдруг становится ложкой. А потом эта палочка будет расческой, а может быть косточкой для собачки или сосиской для кошки. Во всех этих случаях ребенок уже действует не на основе реальности, а на основе возникающих у него собственных воображаемых представлений. Малыш действует с одним предметом, а воображает на его месте другой. Точно также к концу третьего года жизни в его игре появятся воображаемые ситуации и те роли, которые он на себя в игре будет брать.</w:t>
      </w:r>
    </w:p>
    <w:p w:rsidR="00944C61" w:rsidRPr="006C4B2C" w:rsidRDefault="00944C61" w:rsidP="0061580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Кроме игры</w:t>
      </w:r>
      <w:r w:rsidR="00615806" w:rsidRPr="006C4B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важным фактором развития ребенка второго – третьего года жизни является его сенсорное развитие. В ходе своей практической деятельности малыш учится сравни</w:t>
      </w:r>
      <w:r w:rsidR="00DD470D" w:rsidRPr="006C4B2C">
        <w:rPr>
          <w:rFonts w:ascii="Arial" w:eastAsia="Times New Roman" w:hAnsi="Arial" w:cs="Arial"/>
          <w:sz w:val="24"/>
          <w:szCs w:val="24"/>
          <w:lang w:eastAsia="ru-RU"/>
        </w:rPr>
        <w:t>вать и сопоставлять предметы. С</w:t>
      </w:r>
      <w:r w:rsidRPr="006C4B2C">
        <w:rPr>
          <w:rFonts w:ascii="Arial" w:eastAsia="Times New Roman" w:hAnsi="Arial" w:cs="Arial"/>
          <w:sz w:val="24"/>
          <w:szCs w:val="24"/>
          <w:lang w:eastAsia="ru-RU"/>
        </w:rPr>
        <w:t>начала он осваивает умение ориентироваться в двух величинах предметов, учится различать большие и маленькие игрушки и предметы, потом осваивает умение различать объемные геометрические фигуры, а затем знакомится с цветом. Учится подбирать предметы одинаковые по цвету и только потом называть основные их цвета. В ходе практической предметной деятельности и знакомства с формой предметов, у малыша развивается умение конструировать, создавать простые постройки из кубиков и обыгрывать их с помощью игрушек. Если вы уделяете достаточное время развитию ребенка, то к третьему году жизни малыш, взяв в руки карандаш или фломастер, начнет осваивать пространство белого листа, оставляя на нем  свои каракули.</w:t>
      </w:r>
      <w:bookmarkStart w:id="0" w:name="_GoBack"/>
      <w:bookmarkEnd w:id="0"/>
    </w:p>
    <w:p w:rsidR="00944C61" w:rsidRPr="006C4B2C" w:rsidRDefault="00944C61" w:rsidP="00DD470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Рассмотрим некоторые общие условия, способств</w:t>
      </w:r>
      <w:r w:rsidR="00DD470D" w:rsidRPr="006C4B2C">
        <w:rPr>
          <w:rFonts w:ascii="Arial" w:eastAsia="Times New Roman" w:hAnsi="Arial" w:cs="Arial"/>
          <w:b/>
          <w:sz w:val="24"/>
          <w:szCs w:val="24"/>
          <w:lang w:eastAsia="ru-RU"/>
        </w:rPr>
        <w:t>ующие процессу развития ребенка</w:t>
      </w:r>
    </w:p>
    <w:p w:rsidR="00944C61" w:rsidRPr="006C4B2C" w:rsidRDefault="00944C61" w:rsidP="0061580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b/>
          <w:sz w:val="24"/>
          <w:szCs w:val="24"/>
          <w:lang w:eastAsia="ru-RU"/>
        </w:rPr>
        <w:t>Первое условие</w:t>
      </w:r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связано, с одной стороны, с обогащением опыта ребенка новыми впечатлениями, сведениями и знаниями об окружающем мире, а, с другой, - с возможностью осознания и переработки этих впечатлений.</w:t>
      </w:r>
    </w:p>
    <w:p w:rsidR="00615806" w:rsidRPr="006C4B2C" w:rsidRDefault="00944C61" w:rsidP="0061580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Чем активнее взрослые организуют наблюдения за явлениями природы; жизнью птиц, животных; занимательными ситуациями, связанными с домашними питомцами, чем насыщеннее впечатлениями будет прогулка и небольшая экс</w:t>
      </w:r>
      <w:r w:rsidR="00DD470D" w:rsidRPr="006C4B2C">
        <w:rPr>
          <w:rFonts w:ascii="Arial" w:eastAsia="Times New Roman" w:hAnsi="Arial" w:cs="Arial"/>
          <w:sz w:val="24"/>
          <w:szCs w:val="24"/>
          <w:lang w:eastAsia="ru-RU"/>
        </w:rPr>
        <w:t>курсия малыша к озеру, на реку</w:t>
      </w:r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, чем интереснее будет поездка на машине, поезде, тем разнообразнее будут его эмоциональные переживания и впечатления, и тем шире возможности для возникновения познавательной и творческой активности. С другой стороны, впечатления, которые переживает ребенок, прочно закрепляются в его эмоциональной памяти и становятся важной основой понимания смысла происходящего, если взрослый помогает малышу организовать эти впечатления в определенную систему. Одним из способов переработки впечатлений, принятых в обществе, является короткий рассказ взрослого о событиях недавнего прошлого,  где главным героем  был малыш, или совместное рассматривание фотографии с этим событием в семейном альбоме. Другим способом, может стать рисунок, аппликация. </w:t>
      </w:r>
    </w:p>
    <w:p w:rsidR="00944C61" w:rsidRPr="006C4B2C" w:rsidRDefault="00944C61" w:rsidP="0061580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b/>
          <w:sz w:val="24"/>
          <w:szCs w:val="24"/>
          <w:lang w:eastAsia="ru-RU"/>
        </w:rPr>
        <w:t>Второе условие</w:t>
      </w:r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связано с расширением и углублением познавательной активности и познавательных интересов внутри предметной деятельности и игры, что, в свою очередь, поможет ребенку ярче проявить св</w:t>
      </w:r>
      <w:r w:rsidR="00615806"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ою индивидуальность в различных </w:t>
      </w:r>
      <w:r w:rsidRPr="006C4B2C">
        <w:rPr>
          <w:rFonts w:ascii="Arial" w:eastAsia="Times New Roman" w:hAnsi="Arial" w:cs="Arial"/>
          <w:sz w:val="24"/>
          <w:szCs w:val="24"/>
          <w:lang w:eastAsia="ru-RU"/>
        </w:rPr>
        <w:t>видах  деятельности. Необходимо в условиях дома организовывать целенаправленные игры с использованием разнообразных предметов, игрушек, знакомить ребенка со способами действий и игры. Формировать первые представления о величине, форме, цвете, фактуре, температуре, звуках, запахах и вкусовых ощущениях. Обогащать игры малыша элементами экспериментирования.</w:t>
      </w:r>
      <w:r w:rsidR="00615806"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B2C">
        <w:rPr>
          <w:rFonts w:ascii="Arial" w:eastAsia="Times New Roman" w:hAnsi="Arial" w:cs="Arial"/>
          <w:sz w:val="24"/>
          <w:szCs w:val="24"/>
          <w:lang w:eastAsia="ru-RU"/>
        </w:rPr>
        <w:t>Не маловажной становится мамина «работа» по расширению сюжетов детской игры. Важно каждый раз, играя с ребенком, привносить элементы нового в сюжет знакомой игры с укладыванием игрушек на сон, кормлением кукол, их поездкой на машине, автобусе или пароходе, организацией чаепития, купания и многих других сюжетов. Ведь часто так бывает, что малыш усваивает один из игровых способов или сюжетов и дальше в самостоятельной игре применяет только его. Задача взрослого вовремя предложить малышу для игры новый персонаж, новый предмет или атрибут, чуть изменить и расширить сюжет за счет новых игровых действий или новых сюжетных событий.</w:t>
      </w:r>
    </w:p>
    <w:p w:rsidR="00944C61" w:rsidRPr="006C4B2C" w:rsidRDefault="00944C61" w:rsidP="0061580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Другой линией, обогащающей игру ребенка, становятся ситуации с вариантами разнообразных способов использования одних и тех же предметов. Взрослый может показать ребенку, что одна и та же подарочная коробка в одной игре станет кроватью для куклы-малышки, в другой - послужит столом или стулом для зайчика, в третьей – табуретом или ночным горшком для мишки, в четверто</w:t>
      </w:r>
      <w:proofErr w:type="gram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й-</w:t>
      </w:r>
      <w:proofErr w:type="gram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гаражом для машин или домиком-норкой для мышек. Кольца от пирамидки пригодятся в качестве печенья, баранок или кусочков сыра для организации угощения кукол, а кубик может быть и стулом и столом, и машиной, и котлетой для игрушечной собачки. Такие волшебные превращения простой коробки, кубика, колец от пирамидки, камешков, палочек и многих других предметов, несущих в себе элемент неопределенности, разнообразят игру малыша, сделают ее живой и свободной. Вместе с такой игрой </w:t>
      </w:r>
      <w:proofErr w:type="spell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богатятся</w:t>
      </w:r>
      <w:proofErr w:type="spell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ребенка, произойдет «запуск» фантазии и воображения – главных составляющих любой детской деятельности.</w:t>
      </w:r>
    </w:p>
    <w:p w:rsidR="00944C61" w:rsidRPr="006C4B2C" w:rsidRDefault="00944C61" w:rsidP="00DD470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b/>
          <w:sz w:val="24"/>
          <w:szCs w:val="24"/>
          <w:lang w:eastAsia="ru-RU"/>
        </w:rPr>
        <w:t>Третье условие</w:t>
      </w:r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связано с развитием речи малыша. Своевременное развитие понимания  и активной речи малыша создаст благоприятную основу для развития и совершенствования психической деятельности ребенка в дальнейшем.</w:t>
      </w:r>
    </w:p>
    <w:p w:rsidR="00944C61" w:rsidRPr="006C4B2C" w:rsidRDefault="00944C61" w:rsidP="00DD470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Какое поведение ребенка в возрасте от 1 года до 3 лет может говорить о необходимости консультации у невролога, педагога или психолога службы ранней помощи:</w:t>
      </w:r>
    </w:p>
    <w:p w:rsidR="00944C61" w:rsidRPr="006C4B2C" w:rsidRDefault="00944C61" w:rsidP="00DD470D">
      <w:pPr>
        <w:numPr>
          <w:ilvl w:val="0"/>
          <w:numId w:val="1"/>
        </w:numPr>
        <w:spacing w:after="0" w:line="240" w:lineRule="auto"/>
        <w:ind w:left="480" w:righ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О неблагополучии в развитии психической деятельности ребенка может говорить отсутствие интереса малыша к игрушкам или избирательность интереса, когда малыш играет только с одной конкретной машинкой, куклой, зайцем.</w:t>
      </w:r>
    </w:p>
    <w:p w:rsidR="00944C61" w:rsidRPr="006C4B2C" w:rsidRDefault="00944C61" w:rsidP="00DD470D">
      <w:pPr>
        <w:numPr>
          <w:ilvl w:val="0"/>
          <w:numId w:val="1"/>
        </w:numPr>
        <w:spacing w:after="0" w:line="240" w:lineRule="auto"/>
        <w:ind w:left="480" w:righ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Запаздывание малыша в освоении основных этапов игры, сенсорной деятельности, конструировании и рисовании, а также задержка в развитии речи должна вас насторожить. Запаздывание более чем на два возрастных срока, по сравнению с нормативными показателями развития, говорит о задержке психического развития у ребенка.</w:t>
      </w:r>
    </w:p>
    <w:p w:rsidR="00944C61" w:rsidRPr="006C4B2C" w:rsidRDefault="00944C61" w:rsidP="00DD470D">
      <w:pPr>
        <w:numPr>
          <w:ilvl w:val="0"/>
          <w:numId w:val="1"/>
        </w:numPr>
        <w:spacing w:after="0" w:line="240" w:lineRule="auto"/>
        <w:ind w:left="480" w:righ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Помните, что наиболее важными и информативными показателями второго и третьего года жизни ребенка являются развитие игры и речи.</w:t>
      </w:r>
    </w:p>
    <w:p w:rsidR="00944C61" w:rsidRPr="006C4B2C" w:rsidRDefault="00944C61" w:rsidP="00DD470D">
      <w:pPr>
        <w:numPr>
          <w:ilvl w:val="0"/>
          <w:numId w:val="1"/>
        </w:numPr>
        <w:spacing w:after="0" w:line="240" w:lineRule="auto"/>
        <w:ind w:left="480" w:righ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В игровой деятельности малыша обратите внимание на то, как ребенок действует с предметами. Вас должны насторожить нелепые, странные действия малыша с предметами, те действия, которые в самой игрушке не заложены.</w:t>
      </w:r>
    </w:p>
    <w:p w:rsidR="00944C61" w:rsidRPr="006C4B2C" w:rsidRDefault="00944C61" w:rsidP="00DD470D">
      <w:pPr>
        <w:numPr>
          <w:ilvl w:val="0"/>
          <w:numId w:val="1"/>
        </w:numPr>
        <w:spacing w:after="0" w:line="240" w:lineRule="auto"/>
        <w:ind w:left="480" w:right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Обратите внимание на характер действий малыша с игрушками. Если ребенок со всеми или многими игрушками действует одинаково: берет, перекладывает из руки в руку, тянет в рот, сосет, грызет, бросает, вновь находит, ощупывает, трясет, стучит о любую поверхность и другое – это один из тревожных признаков. </w:t>
      </w:r>
      <w:proofErr w:type="gram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Если у малыша третьего года жизни в игре присутствуют только предметные действия: малыш любит все открывать-закрывать, снимать-надевать, перебирать предметы, перекладывать, доставать – убирать и многое другое, однако совсем нет сюжетных действий с игрушками: не качает, не кормит, не поит, не возит, не причесывает, не строит и т.д. – то  подобное поведение тоже вас должно насторожить.</w:t>
      </w:r>
      <w:proofErr w:type="gramEnd"/>
    </w:p>
    <w:p w:rsidR="00944C61" w:rsidRPr="006C4B2C" w:rsidRDefault="00944C61" w:rsidP="00DD470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44C61" w:rsidRPr="006C4B2C" w:rsidRDefault="00944C61" w:rsidP="00DD470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Какое речевое поведение ребенка требует консультации логопеда</w:t>
      </w:r>
      <w:r w:rsidRPr="006C4B2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4C61" w:rsidRPr="006C4B2C" w:rsidRDefault="00944C61" w:rsidP="00DD470D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отсутствие потребности в речевом общении, «ускользание» от телесного, визуального и речев</w:t>
      </w:r>
      <w:r w:rsidR="00DD470D" w:rsidRPr="006C4B2C">
        <w:rPr>
          <w:rFonts w:ascii="Arial" w:eastAsia="Times New Roman" w:hAnsi="Arial" w:cs="Arial"/>
          <w:sz w:val="24"/>
          <w:szCs w:val="24"/>
          <w:lang w:eastAsia="ru-RU"/>
        </w:rPr>
        <w:t>ого контакта с близким взрослым;</w:t>
      </w:r>
    </w:p>
    <w:p w:rsidR="00944C61" w:rsidRPr="006C4B2C" w:rsidRDefault="00944C61" w:rsidP="00DD470D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длительное «</w:t>
      </w:r>
      <w:proofErr w:type="spell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застревание</w:t>
      </w:r>
      <w:proofErr w:type="spell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>» на доречевой стадии, на стадии лепета</w:t>
      </w:r>
      <w:r w:rsidR="00DD470D" w:rsidRPr="006C4B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4C61" w:rsidRPr="006C4B2C" w:rsidRDefault="00944C61" w:rsidP="00DD470D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позднее появление первых слов и длительное пребывание на этой стадии, (ребенок длительное время, более 6 месяцев, ничего не прибавляет в своем словарном запасе, не учит новые слова и общается с родителями только при помощи нескольких (5-10 слов) первых слов)</w:t>
      </w:r>
      <w:r w:rsidR="00DD470D" w:rsidRPr="006C4B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4C61" w:rsidRPr="006C4B2C" w:rsidRDefault="00944C61" w:rsidP="00DD470D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неумение понять фразу из 2-3 слов, хорошо знакомых ребенку по отдельности, вне ситуации общения или без использования подсказывающих жестов ил</w:t>
      </w:r>
      <w:r w:rsidR="00DD470D" w:rsidRPr="006C4B2C">
        <w:rPr>
          <w:rFonts w:ascii="Arial" w:eastAsia="Times New Roman" w:hAnsi="Arial" w:cs="Arial"/>
          <w:sz w:val="24"/>
          <w:szCs w:val="24"/>
          <w:lang w:eastAsia="ru-RU"/>
        </w:rPr>
        <w:t>и действий со стороны взрослого;</w:t>
      </w:r>
    </w:p>
    <w:p w:rsidR="00944C61" w:rsidRPr="006C4B2C" w:rsidRDefault="00944C61" w:rsidP="00DD470D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позднее появление глаголов и других «опорных слов», с которыми связано, в дальнейшем речевом развитии, формирование первых двухсловных высказываний ребенка (типа «дай </w:t>
      </w:r>
      <w:proofErr w:type="spell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сый</w:t>
      </w:r>
      <w:proofErr w:type="spell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>»- дай сыр или «</w:t>
      </w:r>
      <w:proofErr w:type="spell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исе</w:t>
      </w:r>
      <w:proofErr w:type="spell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сыя</w:t>
      </w:r>
      <w:proofErr w:type="spell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>» - еще сыра и т.п.), и очень незначительным прирос</w:t>
      </w:r>
      <w:r w:rsidR="00DD470D" w:rsidRPr="006C4B2C">
        <w:rPr>
          <w:rFonts w:ascii="Arial" w:eastAsia="Times New Roman" w:hAnsi="Arial" w:cs="Arial"/>
          <w:sz w:val="24"/>
          <w:szCs w:val="24"/>
          <w:lang w:eastAsia="ru-RU"/>
        </w:rPr>
        <w:t>том этих слов в словаре ребенка;</w:t>
      </w:r>
    </w:p>
    <w:p w:rsidR="00944C61" w:rsidRPr="006C4B2C" w:rsidRDefault="00944C61" w:rsidP="00DD470D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длительное </w:t>
      </w:r>
      <w:proofErr w:type="spellStart"/>
      <w:r w:rsidRPr="006C4B2C">
        <w:rPr>
          <w:rFonts w:ascii="Arial" w:eastAsia="Times New Roman" w:hAnsi="Arial" w:cs="Arial"/>
          <w:sz w:val="24"/>
          <w:szCs w:val="24"/>
          <w:lang w:eastAsia="ru-RU"/>
        </w:rPr>
        <w:t>эхолалическое</w:t>
      </w:r>
      <w:proofErr w:type="spellEnd"/>
      <w:r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(ребенок как эхо повторяет слово за взрослым, в самостоятельной речи данное слово он может употреблять) повторение за взрослым нового слова или фрагмента фразы, без умения самостоятельно</w:t>
      </w:r>
      <w:r w:rsidR="00DD470D" w:rsidRPr="006C4B2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 их в коммуникации;</w:t>
      </w:r>
    </w:p>
    <w:p w:rsidR="00944C61" w:rsidRPr="006C4B2C" w:rsidRDefault="00944C61" w:rsidP="00DD470D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копирование вопросительной интонации взрослого вместо ответа на вопрос.</w:t>
      </w:r>
    </w:p>
    <w:tbl>
      <w:tblPr>
        <w:tblW w:w="11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5715"/>
      </w:tblGrid>
      <w:tr w:rsidR="00466FCD" w:rsidRPr="006C4B2C" w:rsidTr="00DD470D"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300" w:type="dxa"/>
            </w:tcMar>
            <w:hideMark/>
          </w:tcPr>
          <w:p w:rsidR="00DD470D" w:rsidRPr="006C4B2C" w:rsidRDefault="00DD470D" w:rsidP="00944C6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DD470D" w:rsidRPr="006C4B2C" w:rsidRDefault="00DD470D" w:rsidP="00944C61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44C61" w:rsidRPr="006C4B2C" w:rsidRDefault="00944C61" w:rsidP="00466FC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Многие отклонения в развитии вашего малыша могут быть успешно устранены в короткие сроки при условии квалифицированной  помощи, и не только врачей, а педагогов, логопедов и психологов.</w:t>
      </w:r>
    </w:p>
    <w:p w:rsidR="00944C61" w:rsidRPr="006C4B2C" w:rsidRDefault="00944C61" w:rsidP="00DD470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C4B2C">
        <w:rPr>
          <w:rFonts w:ascii="Arial" w:eastAsia="Times New Roman" w:hAnsi="Arial" w:cs="Arial"/>
          <w:sz w:val="24"/>
          <w:szCs w:val="24"/>
          <w:lang w:eastAsia="ru-RU"/>
        </w:rPr>
        <w:t>Не откладывайте решение проблем на долгое время! Своевременно получив  помощь и поддержку специалистов, вы сможете снять необоснованную тревогу и многому научиться, а также незамедлительно начать помогать своему малышу, определив вместе с психологами и педагогами индивидуальную программу коррекции и развития малыша.</w:t>
      </w:r>
    </w:p>
    <w:p w:rsidR="00444FE0" w:rsidRPr="006C4B2C" w:rsidRDefault="00444FE0">
      <w:pPr>
        <w:rPr>
          <w:rFonts w:ascii="Arial" w:hAnsi="Arial" w:cs="Arial"/>
        </w:rPr>
      </w:pPr>
    </w:p>
    <w:sectPr w:rsidR="00444FE0" w:rsidRPr="006C4B2C" w:rsidSect="00466F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ADD"/>
    <w:multiLevelType w:val="multilevel"/>
    <w:tmpl w:val="652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57665"/>
    <w:multiLevelType w:val="multilevel"/>
    <w:tmpl w:val="8DF4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79"/>
    <w:rsid w:val="00132DD1"/>
    <w:rsid w:val="00444FE0"/>
    <w:rsid w:val="00466FCD"/>
    <w:rsid w:val="00615806"/>
    <w:rsid w:val="006C4B2C"/>
    <w:rsid w:val="00941D79"/>
    <w:rsid w:val="00944C61"/>
    <w:rsid w:val="00D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C61"/>
    <w:rPr>
      <w:b/>
      <w:bCs/>
    </w:rPr>
  </w:style>
  <w:style w:type="character" w:styleId="a5">
    <w:name w:val="Emphasis"/>
    <w:basedOn w:val="a0"/>
    <w:uiPriority w:val="20"/>
    <w:qFormat/>
    <w:rsid w:val="00944C61"/>
    <w:rPr>
      <w:i/>
      <w:iCs/>
    </w:rPr>
  </w:style>
  <w:style w:type="paragraph" w:styleId="a6">
    <w:name w:val="List Paragraph"/>
    <w:basedOn w:val="a"/>
    <w:uiPriority w:val="34"/>
    <w:qFormat/>
    <w:rsid w:val="00944C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C61"/>
    <w:rPr>
      <w:b/>
      <w:bCs/>
    </w:rPr>
  </w:style>
  <w:style w:type="character" w:styleId="a5">
    <w:name w:val="Emphasis"/>
    <w:basedOn w:val="a0"/>
    <w:uiPriority w:val="20"/>
    <w:qFormat/>
    <w:rsid w:val="00944C61"/>
    <w:rPr>
      <w:i/>
      <w:iCs/>
    </w:rPr>
  </w:style>
  <w:style w:type="paragraph" w:styleId="a6">
    <w:name w:val="List Paragraph"/>
    <w:basedOn w:val="a"/>
    <w:uiPriority w:val="34"/>
    <w:qFormat/>
    <w:rsid w:val="00944C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2021-10-11T11:47:00Z</dcterms:created>
  <dcterms:modified xsi:type="dcterms:W3CDTF">2022-02-27T01:06:00Z</dcterms:modified>
</cp:coreProperties>
</file>