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3F" w:rsidRPr="00713B4F" w:rsidRDefault="00C23E3F" w:rsidP="00713B4F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713B4F">
        <w:rPr>
          <w:rStyle w:val="a4"/>
          <w:color w:val="0070C0"/>
          <w:sz w:val="28"/>
          <w:szCs w:val="28"/>
        </w:rPr>
        <w:t xml:space="preserve">Консультация для </w:t>
      </w:r>
      <w:proofErr w:type="gramStart"/>
      <w:r w:rsidRPr="00713B4F">
        <w:rPr>
          <w:rStyle w:val="a4"/>
          <w:color w:val="0070C0"/>
          <w:sz w:val="28"/>
          <w:szCs w:val="28"/>
        </w:rPr>
        <w:t>родителей  на</w:t>
      </w:r>
      <w:proofErr w:type="gramEnd"/>
      <w:r w:rsidRPr="00713B4F">
        <w:rPr>
          <w:rStyle w:val="a4"/>
          <w:color w:val="0070C0"/>
          <w:sz w:val="28"/>
          <w:szCs w:val="28"/>
        </w:rPr>
        <w:t xml:space="preserve"> тему:</w:t>
      </w:r>
      <w:bookmarkStart w:id="0" w:name="_GoBack"/>
      <w:bookmarkEnd w:id="0"/>
    </w:p>
    <w:p w:rsidR="00C23E3F" w:rsidRPr="00713B4F" w:rsidRDefault="00C23E3F" w:rsidP="00C23E3F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713B4F">
        <w:rPr>
          <w:rStyle w:val="a4"/>
          <w:color w:val="FF0000"/>
          <w:sz w:val="28"/>
          <w:szCs w:val="28"/>
        </w:rPr>
        <w:t>«Мелкая моторика</w:t>
      </w:r>
    </w:p>
    <w:p w:rsidR="00C23E3F" w:rsidRPr="00713B4F" w:rsidRDefault="00C23E3F" w:rsidP="00C23E3F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713B4F">
        <w:rPr>
          <w:rStyle w:val="a4"/>
          <w:color w:val="FF0000"/>
          <w:sz w:val="28"/>
          <w:szCs w:val="28"/>
        </w:rPr>
        <w:t>в психофизическом развитии дошкольников»</w:t>
      </w:r>
    </w:p>
    <w:p w:rsidR="00C23E3F" w:rsidRPr="00713B4F" w:rsidRDefault="00C23E3F" w:rsidP="00C23E3F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FF0000"/>
          <w:sz w:val="21"/>
          <w:szCs w:val="21"/>
        </w:rPr>
      </w:pPr>
    </w:p>
    <w:p w:rsidR="00C23E3F" w:rsidRPr="00BE62F6" w:rsidRDefault="00C23E3F" w:rsidP="00BE62F6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BE62F6">
        <w:rPr>
          <w:sz w:val="26"/>
          <w:szCs w:val="26"/>
        </w:rPr>
        <w:t>Мелкая моторика —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</w:p>
    <w:p w:rsidR="00C23E3F" w:rsidRPr="00BE62F6" w:rsidRDefault="00C23E3F" w:rsidP="00BE62F6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BE62F6">
        <w:rPr>
          <w:sz w:val="26"/>
          <w:szCs w:val="26"/>
        </w:rPr>
        <w:t>К области мелкой моторики относится большое разнообразных движений: от примитивных жестов, таких как захват объектов, до очень мелких движений, от которых, например, зависит почерк человека.</w:t>
      </w:r>
    </w:p>
    <w:p w:rsidR="00C23E3F" w:rsidRPr="00BE62F6" w:rsidRDefault="00C23E3F" w:rsidP="00BE62F6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BE62F6">
        <w:rPr>
          <w:sz w:val="26"/>
          <w:szCs w:val="26"/>
        </w:rPr>
        <w:t>Ребенок только родился — и уже осуществляет хватательные движения, т.е. сжимает и разжимает кулачок. Это движение является первым и остается главным на протяжении всей жизни. В связи с этим в методике физического воспитания изменилась традиционная последовательность обучения основным видам жизненно необходимых движений (ходьба, бег, прыжки, ползание и лазанье, бросание, ловля, метание), которые осваивает ребенок. Это хватание, бросание, ловля, метание, затем ползание и лазанье и только потом — ходьба, бег, прыжки.</w:t>
      </w:r>
    </w:p>
    <w:p w:rsidR="00C23E3F" w:rsidRPr="00BE62F6" w:rsidRDefault="00C23E3F" w:rsidP="00BE62F6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BE62F6">
        <w:rPr>
          <w:sz w:val="26"/>
          <w:szCs w:val="26"/>
        </w:rPr>
        <w:t xml:space="preserve">С рождения до 3 месяцев взрослый согревает руки малыша, делает легкий массаж рук, пальцев кисти. Затем он сам осуществляет рефлекторные движения — схватывает и сжимает погремушку, тянется к подвешенным игрушкам, касается игрушки (бубенчики, колокольчики). С 4 до 7 месяцев у ребенка появляются произвольные движения — он захватывает мягкие игрушки, бусы. С 6 месяцев поднимает игрушку, рассматривает ее, перекладывает. С 7 месяцев взрослый играет с ребенком в «Ладушки»,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</w:t>
      </w:r>
      <w:proofErr w:type="spellStart"/>
      <w:r w:rsidRPr="00BE62F6">
        <w:rPr>
          <w:sz w:val="26"/>
          <w:szCs w:val="26"/>
        </w:rPr>
        <w:t>пестушки</w:t>
      </w:r>
      <w:proofErr w:type="spellEnd"/>
      <w:r w:rsidRPr="00BE62F6">
        <w:rPr>
          <w:sz w:val="26"/>
          <w:szCs w:val="26"/>
        </w:rPr>
        <w:t xml:space="preserve">, </w:t>
      </w:r>
      <w:proofErr w:type="spellStart"/>
      <w:r w:rsidRPr="00BE62F6">
        <w:rPr>
          <w:sz w:val="26"/>
          <w:szCs w:val="26"/>
        </w:rPr>
        <w:t>потешки</w:t>
      </w:r>
      <w:proofErr w:type="spellEnd"/>
      <w:r w:rsidRPr="00BE62F6">
        <w:rPr>
          <w:sz w:val="26"/>
          <w:szCs w:val="26"/>
        </w:rPr>
        <w:t>. Так взрослые любовно и мудро поучали ребенка.</w:t>
      </w:r>
    </w:p>
    <w:p w:rsidR="00C23E3F" w:rsidRPr="00BE62F6" w:rsidRDefault="00C23E3F" w:rsidP="00BE62F6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BE62F6">
        <w:rPr>
          <w:sz w:val="26"/>
          <w:szCs w:val="26"/>
        </w:rPr>
        <w:t>Специалистами доказано: ежедневный массаж кисти, пальцевые упражнения и занятия с ребенком по овладению навыками речи ускоряют ее развитие на три-четыре недели уже в первом полугодии второго года жизни. Таким образом, двигательная активность кисти увеличивает запас слов, способствует осмысленному их использованию.</w:t>
      </w:r>
    </w:p>
    <w:p w:rsidR="00C23E3F" w:rsidRPr="00BE62F6" w:rsidRDefault="00C23E3F" w:rsidP="00BE62F6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BE62F6">
        <w:rPr>
          <w:sz w:val="26"/>
          <w:szCs w:val="26"/>
        </w:rPr>
        <w:t>Как правило, комплексы пальчиковой гимнастики применяются логопедами для устранения дефектов речи у детей. Эти упражнения используют и другие специалисты (психолог, музыкальный руководитель, инструктор по физической культуре), и воспитатели.</w:t>
      </w:r>
    </w:p>
    <w:p w:rsidR="00C23E3F" w:rsidRPr="00BE62F6" w:rsidRDefault="00C23E3F" w:rsidP="00BE62F6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BE62F6">
        <w:rPr>
          <w:sz w:val="26"/>
          <w:szCs w:val="26"/>
        </w:rPr>
        <w:t>Развитию мелкой моторики уделяется внимание с первых месяцев жизни ребенка. И.М. Сеченов писал, что движения руки человека наследственно не предопределены, а возникают в процессе воспитания и обучения, как результат образования ассоциативных связей между зрительными ощущениями, осязательными и мышечными в процессе активного взаимодействия с окружающей средой.</w:t>
      </w:r>
    </w:p>
    <w:p w:rsidR="00C23E3F" w:rsidRPr="00BE62F6" w:rsidRDefault="00C23E3F" w:rsidP="00BE62F6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BE62F6">
        <w:rPr>
          <w:sz w:val="26"/>
          <w:szCs w:val="26"/>
        </w:rPr>
        <w:lastRenderedPageBreak/>
        <w:t>У ребенка умение направлять движения своих ручек к предмету и его ощупывание возникают лишь только на 4 месяце. Хватание предмета возникает между 5 и 6 месяцами жизни. Развитие руки как анализатора, начинается с появления у ребенка ощупывающих движений. Рука движется здесь не за предметом, а по предмету.</w:t>
      </w:r>
    </w:p>
    <w:p w:rsidR="00C23E3F" w:rsidRPr="00BE62F6" w:rsidRDefault="00C23E3F" w:rsidP="00BE62F6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BE62F6">
        <w:rPr>
          <w:sz w:val="26"/>
          <w:szCs w:val="26"/>
        </w:rPr>
        <w:t>С ощупывания начинается интенсивное развитие движений ребенка. К 5 месяцам у него формируется акт хватания, в котором объединяются два движения: направление руки к предмету с его ощупыванием и рассматривание своих ручек.</w:t>
      </w:r>
    </w:p>
    <w:p w:rsidR="00C23E3F" w:rsidRPr="00BE62F6" w:rsidRDefault="00C23E3F" w:rsidP="00BE62F6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BE62F6">
        <w:rPr>
          <w:sz w:val="26"/>
          <w:szCs w:val="26"/>
        </w:rPr>
        <w:t>Акт хватания связан с образованием зрительно-двигательных координации, и он представляет первое направленное действие, также являясь важным условием развития разнообразных манипуляций с предметом.</w:t>
      </w:r>
    </w:p>
    <w:p w:rsidR="00C23E3F" w:rsidRPr="00BE62F6" w:rsidRDefault="00C23E3F" w:rsidP="00BE62F6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BE62F6">
        <w:rPr>
          <w:sz w:val="26"/>
          <w:szCs w:val="26"/>
        </w:rPr>
        <w:t>К 6 месяцу — ребенок самостоятельно переходит из лежачего положения в сидячее. Это позволяет ребенку следить глазами за движением рук с предметом.</w:t>
      </w:r>
    </w:p>
    <w:p w:rsidR="00C23E3F" w:rsidRPr="00BE62F6" w:rsidRDefault="00C23E3F" w:rsidP="00BE62F6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BE62F6">
        <w:rPr>
          <w:sz w:val="26"/>
          <w:szCs w:val="26"/>
        </w:rPr>
        <w:t>В 7 месяцев — происходит захватывание предмета почти мгновенно. Акт хватания совершается с противопоставлением большого пальца остальным.</w:t>
      </w:r>
    </w:p>
    <w:p w:rsidR="00C23E3F" w:rsidRPr="00BE62F6" w:rsidRDefault="00C23E3F" w:rsidP="00BE62F6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BE62F6">
        <w:rPr>
          <w:sz w:val="26"/>
          <w:szCs w:val="26"/>
        </w:rPr>
        <w:t>На протяжении второго полугодия жизни ребенка особенно интенсивно развиваются его ручные движения.</w:t>
      </w:r>
    </w:p>
    <w:p w:rsidR="00C23E3F" w:rsidRPr="00BE62F6" w:rsidRDefault="00C23E3F" w:rsidP="00BE62F6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BE62F6">
        <w:rPr>
          <w:sz w:val="26"/>
          <w:szCs w:val="26"/>
        </w:rPr>
        <w:t>Сначала появляется похлопывание — ребенок ударяет по предмету чем-либо, затем перекладывание предмета из руки в другую руку. Возникают цепные движения, т.е. такие, в которых несколько различных движений следуют одно за другим.</w:t>
      </w:r>
    </w:p>
    <w:p w:rsidR="00C23E3F" w:rsidRPr="00BE62F6" w:rsidRDefault="00C23E3F" w:rsidP="00BE62F6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BE62F6">
        <w:rPr>
          <w:sz w:val="26"/>
          <w:szCs w:val="26"/>
        </w:rPr>
        <w:t>В процессе формирования у ребенка повторных и цепных движений складываются представления о свойствах предметов и возможном действии с этими предметами. В дальнейшем ребенок учится манипулировать двумя предметами одновременно, у него появляются первые функциональные действия с этими предметами.</w:t>
      </w:r>
    </w:p>
    <w:p w:rsidR="00C23E3F" w:rsidRPr="00BE62F6" w:rsidRDefault="00C23E3F" w:rsidP="00BE62F6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BE62F6">
        <w:rPr>
          <w:sz w:val="26"/>
          <w:szCs w:val="26"/>
        </w:rPr>
        <w:t>К концу 1-го года жизни происходят существенные изменения в развитии действий ребенка. Приблизительно в 10-11 месяцев дети проделывают с игрушками те действия, которые показывают им взрослые.</w:t>
      </w:r>
    </w:p>
    <w:p w:rsidR="00C23E3F" w:rsidRPr="00BE62F6" w:rsidRDefault="00C23E3F" w:rsidP="00BE62F6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BE62F6">
        <w:rPr>
          <w:sz w:val="26"/>
          <w:szCs w:val="26"/>
        </w:rPr>
        <w:t>Эти действия происходят сначала в совместной деятельности со взрослым, позже на основе этих действий — появляются самостоятельные действия.</w:t>
      </w:r>
    </w:p>
    <w:p w:rsidR="00C23E3F" w:rsidRPr="00BE62F6" w:rsidRDefault="00C23E3F" w:rsidP="00BE62F6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BE62F6">
        <w:rPr>
          <w:sz w:val="26"/>
          <w:szCs w:val="26"/>
        </w:rPr>
        <w:t>На начальном этапе развития действия ребенка связаны не с предметами, а с единичной вещью, на которой был показан и усвоен способ действия с ней. Первые функциональные действия — это еще не собственно предметные действия. В усвоении предметных действий важнейшая роль принадлежит речи — как основному средству общения взрослого с ребенком.</w:t>
      </w:r>
    </w:p>
    <w:p w:rsidR="00C23E3F" w:rsidRPr="00BE62F6" w:rsidRDefault="00C23E3F" w:rsidP="00BE62F6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BE62F6">
        <w:rPr>
          <w:sz w:val="26"/>
          <w:szCs w:val="26"/>
        </w:rPr>
        <w:t>С самого момента рождения рука младенца движется. Однако, как отмечает Ф.Н. Шемякин, особенности этих движений таковы, что «заставляют говорить не о функциях руки, а лишь о предпосылках этих функций, т.к. ничего в них не специфично для руки».</w:t>
      </w:r>
    </w:p>
    <w:p w:rsidR="00C23E3F" w:rsidRPr="00BE62F6" w:rsidRDefault="00C23E3F" w:rsidP="00BE62F6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BE62F6">
        <w:rPr>
          <w:sz w:val="26"/>
          <w:szCs w:val="26"/>
        </w:rPr>
        <w:lastRenderedPageBreak/>
        <w:t xml:space="preserve">А.В. Запорожец говорил, чтобы рука ребенка стала в функциональном отношении подлинно человеческой рукой, превратилась бы в «орудие орудий», ребенок должен научиться использовать её безграничные возможности в соответствии с бесконечным многообразием окружающих условий. На этом пути одним из первых важнейших этапов является возникновение хватания видимого предмета. На 4-5 месяце появляются зачатки оппозиции большого пальца, затем и другие пальцы руки приобретают особые роли в актах захватывания и удержания предметов. Указательный и средний — становятся ведущими, они могут совместно с большим осуществлять самостоятельно акт хватания (щепотью), в то же время безымянный и мизинец отодвигаются на задний план, как второстепенные, подсобные. При этом движения руки, вследствие образования соответствующих </w:t>
      </w:r>
      <w:proofErr w:type="spellStart"/>
      <w:r w:rsidRPr="00BE62F6">
        <w:rPr>
          <w:sz w:val="26"/>
          <w:szCs w:val="26"/>
        </w:rPr>
        <w:t>кинестетическо</w:t>
      </w:r>
      <w:proofErr w:type="spellEnd"/>
      <w:r w:rsidRPr="00BE62F6">
        <w:rPr>
          <w:sz w:val="26"/>
          <w:szCs w:val="26"/>
        </w:rPr>
        <w:t>-тактильно-зрительных связей точно приурочиваются к местоположению, размеру, весу, форме предмета.</w:t>
      </w:r>
    </w:p>
    <w:p w:rsidR="00C23E3F" w:rsidRPr="00BE62F6" w:rsidRDefault="00C23E3F" w:rsidP="00BE62F6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BE62F6">
        <w:rPr>
          <w:sz w:val="26"/>
          <w:szCs w:val="26"/>
        </w:rPr>
        <w:t>Таким образом, влияние на произвольные движения предметных условий деятельности опосредовано характером и внутренней механикой операций, в состав которых входят эти движения.</w:t>
      </w:r>
    </w:p>
    <w:p w:rsidR="00C23E3F" w:rsidRPr="00BE62F6" w:rsidRDefault="00C23E3F" w:rsidP="00BE62F6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BE62F6">
        <w:rPr>
          <w:sz w:val="26"/>
          <w:szCs w:val="26"/>
        </w:rPr>
        <w:t>К концу 1 года жизни произвольные движения, связанные с ручными операциями, достигают у ребенка относительно высокой степени развития. Ребенок начинает манипулировать разными предметами по-разному. Например, размахивать погремушкой, бросать мячик, нажимать на пищащую резиновую игрушку и т.д. Почти одновременно возникают попытки действовать одним предметом в отношении другого: стучать кубиком по столу, просовывать палку между перекладинами кровати, засовывать мелкие вещи в какие-либо отверстия.</w:t>
      </w:r>
    </w:p>
    <w:p w:rsidR="00C23E3F" w:rsidRPr="00BE62F6" w:rsidRDefault="00C23E3F" w:rsidP="00BE62F6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BE62F6">
        <w:rPr>
          <w:sz w:val="26"/>
          <w:szCs w:val="26"/>
        </w:rPr>
        <w:t>К концу 1 года жизни — сформировавшиеся манипуляции связываются со словом.</w:t>
      </w:r>
    </w:p>
    <w:p w:rsidR="00C23E3F" w:rsidRPr="00BE62F6" w:rsidRDefault="00C23E3F" w:rsidP="00BE62F6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BE62F6">
        <w:rPr>
          <w:sz w:val="26"/>
          <w:szCs w:val="26"/>
        </w:rPr>
        <w:t>Формы манипулирования предметами ребенок усваивает как путем подражания, так и в результате собственной практики.</w:t>
      </w:r>
    </w:p>
    <w:p w:rsidR="00C23E3F" w:rsidRPr="00BE62F6" w:rsidRDefault="00C23E3F" w:rsidP="00BE62F6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BE62F6">
        <w:rPr>
          <w:sz w:val="26"/>
          <w:szCs w:val="26"/>
        </w:rPr>
        <w:t>На 2 году жизни дети начинают пользоваться ложкой, чашкой, миской, полотенцем. Но движения руки ещё не подчинены логике предметов. У младших дошкольников воспроизведение движений в соответствии со связанными с ними предметами или при наличии их игровых заместителей достигает довольно высокого уровня и составляет необходимый компонент большинства детских игр. Дети 3-5 лет изображают не способ действия и связанные с ним движения, а результат, который с помощью этого достигается.</w:t>
      </w:r>
    </w:p>
    <w:p w:rsidR="00C23E3F" w:rsidRPr="00BE62F6" w:rsidRDefault="00C23E3F" w:rsidP="00BE62F6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BE62F6">
        <w:rPr>
          <w:sz w:val="26"/>
          <w:szCs w:val="26"/>
        </w:rPr>
        <w:t>6-7 лет произвольность движений достигает высокой степени развития. Ребенок может воспроизвести предложенное движение по словесной инструкции в отсутствие предмета, в связи которым оно формировалось.</w:t>
      </w:r>
    </w:p>
    <w:p w:rsidR="009A3D3C" w:rsidRPr="00BE62F6" w:rsidRDefault="00BE62F6" w:rsidP="00BE62F6">
      <w:pPr>
        <w:tabs>
          <w:tab w:val="left" w:pos="793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E62F6">
        <w:rPr>
          <w:rFonts w:ascii="Times New Roman" w:hAnsi="Times New Roman" w:cs="Times New Roman"/>
          <w:sz w:val="26"/>
          <w:szCs w:val="26"/>
        </w:rPr>
        <w:tab/>
      </w:r>
    </w:p>
    <w:sectPr w:rsidR="009A3D3C" w:rsidRPr="00BE62F6" w:rsidSect="00BE62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82"/>
    <w:rsid w:val="00713B4F"/>
    <w:rsid w:val="009A3D3C"/>
    <w:rsid w:val="00BE62F6"/>
    <w:rsid w:val="00C23E3F"/>
    <w:rsid w:val="00FB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ADE92-5E27-432D-A58E-DEB9CB36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E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1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Метис</cp:lastModifiedBy>
  <cp:revision>6</cp:revision>
  <cp:lastPrinted>2019-01-16T03:55:00Z</cp:lastPrinted>
  <dcterms:created xsi:type="dcterms:W3CDTF">2019-01-14T03:54:00Z</dcterms:created>
  <dcterms:modified xsi:type="dcterms:W3CDTF">2021-12-14T01:37:00Z</dcterms:modified>
</cp:coreProperties>
</file>