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08" w:rsidRDefault="00722708" w:rsidP="00722708"/>
    <w:p w:rsidR="00722708" w:rsidRDefault="00722708" w:rsidP="00722708">
      <w:pPr>
        <w:spacing w:after="90" w:line="468" w:lineRule="atLeast"/>
        <w:outlineLvl w:val="0"/>
        <w:rPr>
          <w:rFonts w:ascii="Arial" w:eastAsia="Times New Roman" w:hAnsi="Arial" w:cs="Arial"/>
          <w:color w:val="F96510"/>
          <w:kern w:val="36"/>
          <w:sz w:val="36"/>
          <w:szCs w:val="36"/>
          <w:lang w:eastAsia="ru-RU"/>
        </w:rPr>
      </w:pPr>
    </w:p>
    <w:p w:rsidR="00722708" w:rsidRPr="00FD7364" w:rsidRDefault="00722708" w:rsidP="0072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22708" w:rsidRPr="00FD7364" w:rsidRDefault="00722708" w:rsidP="0072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«Дюймовочка»</w:t>
      </w:r>
    </w:p>
    <w:p w:rsidR="00722708" w:rsidRPr="00FD7364" w:rsidRDefault="00722708" w:rsidP="0072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708" w:rsidRPr="00FD7364" w:rsidRDefault="00722708" w:rsidP="007227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708" w:rsidRPr="00FD7364" w:rsidRDefault="00722708" w:rsidP="00722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722708" w:rsidRPr="00FD7364" w:rsidRDefault="00722708" w:rsidP="00722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722708" w:rsidRPr="00FD7364" w:rsidRDefault="00722708" w:rsidP="007227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722708" w:rsidRPr="00FD7364" w:rsidRDefault="00722708" w:rsidP="007227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722708" w:rsidRPr="00FD7364" w:rsidRDefault="00722708" w:rsidP="007227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722708" w:rsidRPr="00FD7364" w:rsidRDefault="00722708" w:rsidP="007227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64"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  <w:t>Консультация для родителей.</w:t>
      </w:r>
    </w:p>
    <w:p w:rsidR="00722708" w:rsidRDefault="00722708" w:rsidP="00722708">
      <w:pPr>
        <w:shd w:val="clear" w:color="auto" w:fill="FFFFFF"/>
        <w:spacing w:after="0"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66B3"/>
          <w:sz w:val="24"/>
          <w:szCs w:val="24"/>
          <w:lang w:eastAsia="ru-RU"/>
        </w:rPr>
      </w:pPr>
      <w:r w:rsidRPr="00722708">
        <w:rPr>
          <w:rFonts w:ascii="Times New Roman" w:eastAsia="Times New Roman" w:hAnsi="Times New Roman" w:cs="Times New Roman"/>
          <w:b/>
          <w:bCs/>
          <w:caps/>
          <w:color w:val="0066B3"/>
          <w:sz w:val="24"/>
          <w:szCs w:val="24"/>
          <w:lang w:eastAsia="ru-RU"/>
        </w:rPr>
        <w:t xml:space="preserve">КРУГЛОГОДИЧНОЕ ПЛАВАНИЕ И </w:t>
      </w:r>
    </w:p>
    <w:p w:rsidR="00722708" w:rsidRPr="00722708" w:rsidRDefault="00722708" w:rsidP="00722708">
      <w:pPr>
        <w:shd w:val="clear" w:color="auto" w:fill="FFFFFF"/>
        <w:spacing w:after="0"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66B3"/>
          <w:sz w:val="24"/>
          <w:szCs w:val="24"/>
          <w:lang w:eastAsia="ru-RU"/>
        </w:rPr>
      </w:pPr>
      <w:r w:rsidRPr="00722708">
        <w:rPr>
          <w:rFonts w:ascii="Times New Roman" w:eastAsia="Times New Roman" w:hAnsi="Times New Roman" w:cs="Times New Roman"/>
          <w:b/>
          <w:bCs/>
          <w:caps/>
          <w:color w:val="0066B3"/>
          <w:sz w:val="24"/>
          <w:szCs w:val="24"/>
          <w:lang w:eastAsia="ru-RU"/>
        </w:rPr>
        <w:t>ПРОСТУДНЫЕ ЗАБОЛЕВАНИЯ У ДЕТЕЙ</w:t>
      </w:r>
    </w:p>
    <w:p w:rsidR="00722708" w:rsidRPr="00FD7364" w:rsidRDefault="00722708" w:rsidP="00722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722708" w:rsidRPr="00FD7364" w:rsidRDefault="00722708" w:rsidP="00722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22708" w:rsidRPr="00FD7364" w:rsidRDefault="00722708" w:rsidP="0072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22708" w:rsidRPr="00FD7364" w:rsidRDefault="00722708" w:rsidP="0072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708" w:rsidRPr="00FD7364" w:rsidRDefault="00722708" w:rsidP="0072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708" w:rsidRPr="00FD7364" w:rsidRDefault="00722708" w:rsidP="0072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708" w:rsidRPr="00FD7364" w:rsidRDefault="00722708" w:rsidP="0072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708" w:rsidRPr="00FD7364" w:rsidRDefault="00722708" w:rsidP="0072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708" w:rsidRPr="00FD7364" w:rsidRDefault="00722708" w:rsidP="0072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708" w:rsidRPr="00FD7364" w:rsidRDefault="00722708" w:rsidP="0072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708" w:rsidRPr="00FD7364" w:rsidRDefault="00722708" w:rsidP="0072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708" w:rsidRPr="00FD7364" w:rsidRDefault="00722708" w:rsidP="00722708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 (плавание)</w:t>
      </w:r>
    </w:p>
    <w:p w:rsidR="00722708" w:rsidRPr="00FD7364" w:rsidRDefault="00722708" w:rsidP="00722708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Абуздина</w:t>
      </w:r>
      <w:proofErr w:type="spellEnd"/>
      <w:r w:rsidRPr="00FD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722708" w:rsidRPr="00FD7364" w:rsidRDefault="00722708" w:rsidP="00722708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22708" w:rsidRPr="00FD7364" w:rsidRDefault="00722708" w:rsidP="00722708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22708" w:rsidRPr="00FD7364" w:rsidRDefault="00722708" w:rsidP="00722708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22708" w:rsidRPr="00FD7364" w:rsidRDefault="00722708" w:rsidP="00722708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22708" w:rsidRDefault="00722708" w:rsidP="0072270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22708" w:rsidRPr="00722708" w:rsidRDefault="00722708" w:rsidP="00722708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Саянск 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722708" w:rsidRDefault="00722708"/>
    <w:p w:rsidR="00722708" w:rsidRPr="00722708" w:rsidRDefault="00722708" w:rsidP="00722708">
      <w:pPr>
        <w:shd w:val="clear" w:color="auto" w:fill="FFFFFF"/>
        <w:spacing w:after="375" w:line="240" w:lineRule="auto"/>
        <w:jc w:val="both"/>
        <w:rPr>
          <w:rFonts w:ascii="Inter" w:eastAsia="Times New Roman" w:hAnsi="Inter" w:cs="Times New Roman"/>
          <w:color w:val="212529"/>
          <w:sz w:val="27"/>
          <w:szCs w:val="27"/>
          <w:lang w:eastAsia="ru-RU"/>
        </w:rPr>
      </w:pPr>
      <w:r w:rsidRPr="00722708">
        <w:rPr>
          <w:rFonts w:ascii="Inter" w:eastAsia="Times New Roman" w:hAnsi="Inter" w:cs="Times New Roman"/>
          <w:color w:val="212529"/>
          <w:sz w:val="27"/>
          <w:szCs w:val="27"/>
          <w:lang w:eastAsia="ru-RU"/>
        </w:rPr>
        <w:t>Иногда родители считают, что в холодное время года, будь то осень, зима или ранняя весна ребенку не стоит ходить на занятия в бассейн в качестве «меры предосторожности», чтобы не простудиться и не заболеть. Правильно ли они поступают?</w:t>
      </w:r>
    </w:p>
    <w:p w:rsidR="00722708" w:rsidRPr="00722708" w:rsidRDefault="00722708" w:rsidP="0072270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212529" stroked="f"/>
        </w:pict>
      </w:r>
    </w:p>
    <w:p w:rsidR="00722708" w:rsidRPr="00722708" w:rsidRDefault="00722708" w:rsidP="00722708">
      <w:pPr>
        <w:shd w:val="clear" w:color="auto" w:fill="FFFFFF"/>
        <w:spacing w:after="375" w:line="570" w:lineRule="atLeast"/>
        <w:jc w:val="center"/>
        <w:outlineLvl w:val="1"/>
        <w:rPr>
          <w:rFonts w:ascii="Ubuntu Condensed" w:eastAsia="Times New Roman" w:hAnsi="Ubuntu Condensed" w:cs="Times New Roman"/>
          <w:b/>
          <w:bCs/>
          <w:caps/>
          <w:color w:val="0066B3"/>
          <w:sz w:val="42"/>
          <w:szCs w:val="42"/>
          <w:lang w:eastAsia="ru-RU"/>
        </w:rPr>
      </w:pPr>
      <w:r w:rsidRPr="00722708">
        <w:rPr>
          <w:rFonts w:ascii="Ubuntu Condensed" w:eastAsia="Times New Roman" w:hAnsi="Ubuntu Condensed" w:cs="Times New Roman"/>
          <w:b/>
          <w:bCs/>
          <w:caps/>
          <w:color w:val="0066B3"/>
          <w:sz w:val="42"/>
          <w:szCs w:val="42"/>
          <w:lang w:eastAsia="ru-RU"/>
        </w:rPr>
        <w:t>КРУГЛОГОДИЧНОЕ ПЛАВАНИЕ И ПРОСТУДНЫЕ ЗАБОЛЕВАНИЯ У ДЕТЕЙ</w:t>
      </w:r>
    </w:p>
    <w:p w:rsidR="00722708" w:rsidRDefault="00722708" w:rsidP="00722708">
      <w:pPr>
        <w:shd w:val="clear" w:color="auto" w:fill="FFFFFF"/>
        <w:spacing w:after="375" w:line="240" w:lineRule="auto"/>
        <w:jc w:val="both"/>
        <w:rPr>
          <w:rFonts w:ascii="Inter" w:eastAsia="Times New Roman" w:hAnsi="Inter" w:cs="Times New Roman"/>
          <w:color w:val="212529"/>
          <w:sz w:val="27"/>
          <w:szCs w:val="27"/>
          <w:lang w:eastAsia="ru-RU"/>
        </w:rPr>
      </w:pPr>
      <w:r w:rsidRPr="00722708">
        <w:rPr>
          <w:rFonts w:ascii="Inter" w:eastAsia="Times New Roman" w:hAnsi="Inter" w:cs="Times New Roman"/>
          <w:noProof/>
          <w:color w:val="212529"/>
          <w:sz w:val="27"/>
          <w:szCs w:val="27"/>
          <w:lang w:eastAsia="ru-RU"/>
        </w:rPr>
        <w:drawing>
          <wp:inline distT="0" distB="0" distL="0" distR="0">
            <wp:extent cx="3895725" cy="2286000"/>
            <wp:effectExtent l="0" t="0" r="9525" b="0"/>
            <wp:docPr id="1" name="Рисунок 1" descr="https://akvadoctor.ru/wp-content/uploads/2018/05/header-300x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kvadoctor.ru/wp-content/uploads/2018/05/header-300x1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708" w:rsidRPr="00722708" w:rsidRDefault="00722708" w:rsidP="00722708">
      <w:pPr>
        <w:shd w:val="clear" w:color="auto" w:fill="FFFFFF"/>
        <w:spacing w:after="375" w:line="240" w:lineRule="auto"/>
        <w:jc w:val="both"/>
        <w:rPr>
          <w:rFonts w:ascii="Inter" w:eastAsia="Times New Roman" w:hAnsi="Inter" w:cs="Times New Roman"/>
          <w:color w:val="212529"/>
          <w:sz w:val="27"/>
          <w:szCs w:val="27"/>
          <w:lang w:eastAsia="ru-RU"/>
        </w:rPr>
      </w:pPr>
      <w:r w:rsidRPr="00722708">
        <w:rPr>
          <w:rFonts w:ascii="Inter" w:eastAsia="Times New Roman" w:hAnsi="Inter" w:cs="Times New Roman"/>
          <w:color w:val="212529"/>
          <w:sz w:val="27"/>
          <w:szCs w:val="27"/>
          <w:lang w:eastAsia="ru-RU"/>
        </w:rPr>
        <w:t>Многолетние медицинские исследования наблюдения за детьми показали, что сезонный перерыв в занятиях плаванием или Аква терапие</w:t>
      </w:r>
      <w:r w:rsidRPr="00722708">
        <w:rPr>
          <w:rFonts w:ascii="Inter" w:eastAsia="Times New Roman" w:hAnsi="Inter" w:cs="Times New Roman" w:hint="eastAsia"/>
          <w:color w:val="212529"/>
          <w:sz w:val="27"/>
          <w:szCs w:val="27"/>
          <w:lang w:eastAsia="ru-RU"/>
        </w:rPr>
        <w:t>й</w:t>
      </w:r>
      <w:r w:rsidRPr="00722708">
        <w:rPr>
          <w:rFonts w:ascii="Inter" w:eastAsia="Times New Roman" w:hAnsi="Inter" w:cs="Times New Roman"/>
          <w:color w:val="212529"/>
          <w:sz w:val="27"/>
          <w:szCs w:val="27"/>
          <w:lang w:eastAsia="ru-RU"/>
        </w:rPr>
        <w:t xml:space="preserve"> имеет ровно противоположный эффект: длительная пауза в занятиях в бассейне может послужить причиной снижения устойчивости организма к возникновению простудных и других заболеваний. Почему так происходит? В холодное время года значительно снижается двигательная активность детей любого возраста – в это время меньше хочется гулять на улице и играть в подвижные игры. Плавание в бассейне отлично компенсирует сезонную гиподинамию у ребенка. Врачи установили, что для нормального развития и поддержания всех функций организма в норме требуется как минимум один час в день активной физической нагрузки. Плавание является одним из наиболее гармоничных видов физической активности, способствующей созданию равномерной тренирующей нагрузке на основные скелетные мышцы, отлично тренирующей функции дыхания и сердечно-сосудисто</w:t>
      </w:r>
      <w:r w:rsidRPr="00722708">
        <w:rPr>
          <w:rFonts w:ascii="Inter" w:eastAsia="Times New Roman" w:hAnsi="Inter" w:cs="Times New Roman" w:hint="eastAsia"/>
          <w:color w:val="212529"/>
          <w:sz w:val="27"/>
          <w:szCs w:val="27"/>
          <w:lang w:eastAsia="ru-RU"/>
        </w:rPr>
        <w:t>й</w:t>
      </w:r>
      <w:r w:rsidRPr="00722708">
        <w:rPr>
          <w:rFonts w:ascii="Inter" w:eastAsia="Times New Roman" w:hAnsi="Inter" w:cs="Times New Roman"/>
          <w:color w:val="212529"/>
          <w:sz w:val="27"/>
          <w:szCs w:val="27"/>
          <w:lang w:eastAsia="ru-RU"/>
        </w:rPr>
        <w:t xml:space="preserve"> системы, обеспечивая улучшения кровоснабжения и питания всех основных органов и систем. Сезонный перерыв в плавании вызывает снижение функций иммунитета, состояние которого напрямую зависит от образа жизни, подвижности и состояния трофики и метаболизма в организме.</w:t>
      </w:r>
      <w:r w:rsidRPr="00722708">
        <w:rPr>
          <w:rFonts w:ascii="Inter" w:eastAsia="Times New Roman" w:hAnsi="Inter" w:cs="Times New Roman"/>
          <w:color w:val="212529"/>
          <w:sz w:val="27"/>
          <w:szCs w:val="27"/>
          <w:lang w:eastAsia="ru-RU"/>
        </w:rPr>
        <w:br/>
        <w:t xml:space="preserve">Иногда родители думают, что воздействие холода является причиной возникновения простудных заболеваний. Если бы это было так, то все население, проживающее за Полярным кругом и в Сибири, должно было бы постоянно </w:t>
      </w:r>
      <w:r w:rsidRPr="00722708">
        <w:rPr>
          <w:rFonts w:ascii="Inter" w:eastAsia="Times New Roman" w:hAnsi="Inter" w:cs="Times New Roman"/>
          <w:color w:val="212529"/>
          <w:sz w:val="27"/>
          <w:szCs w:val="27"/>
          <w:lang w:eastAsia="ru-RU"/>
        </w:rPr>
        <w:lastRenderedPageBreak/>
        <w:t>страдать простудными заболеваниями, чего, как мы знаем, не наблюдается. Холодный воздух действительно может быть предрасполагающим фактором возникновения простудных заболевания – в первую очередь за счет высушивания слизистых оболочек верхних дыхательных путей и снижения местной сопротивляемости организма. Но одного этого фактора недостаточно, чтобы вызвать простуду у ребенка. Для возникновения заболевания необходимо попадание в организм возбудителей заболевания (чаще всего – вирусов) и одновременное снижение общей сопротивляемости организма. Круглогодичные занятия физической культурой и, в первую очередь – плаванием, обеспечивают поддержание защитных функций иммунитета ребенка на должном уровне, чтобы предотвратить такую сезонную заболеваемость. Кроме того, частые занятия плаванием и дыхание теплым увлажненным воздухом в бассейне способствуют поддержанию здорового состояния слизистой оболочки носоглотки.</w:t>
      </w:r>
    </w:p>
    <w:p w:rsidR="00722708" w:rsidRDefault="00722708"/>
    <w:sectPr w:rsidR="0072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Inter">
    <w:altName w:val="Times New Roman"/>
    <w:panose1 w:val="00000000000000000000"/>
    <w:charset w:val="00"/>
    <w:family w:val="roman"/>
    <w:notTrueType/>
    <w:pitch w:val="default"/>
  </w:font>
  <w:font w:name="Ubuntu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41"/>
    <w:rsid w:val="00722708"/>
    <w:rsid w:val="00A87BAE"/>
    <w:rsid w:val="00F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793E-5493-46B3-B256-74DC957B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2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4715-C98A-4550-9704-B6F4572F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2491</Characters>
  <Application>Microsoft Office Word</Application>
  <DocSecurity>0</DocSecurity>
  <Lines>20</Lines>
  <Paragraphs>5</Paragraphs>
  <ScaleCrop>false</ScaleCrop>
  <Company>diakov.net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2021-11-16T05:43:00Z</dcterms:created>
  <dcterms:modified xsi:type="dcterms:W3CDTF">2021-11-16T05:48:00Z</dcterms:modified>
</cp:coreProperties>
</file>