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AF" w:rsidRDefault="006C5FAF" w:rsidP="006C5FAF">
      <w:pPr>
        <w:pStyle w:val="1"/>
        <w:spacing w:before="75" w:beforeAutospacing="0" w:after="75" w:afterAutospacing="0" w:line="240" w:lineRule="atLeast"/>
        <w:jc w:val="center"/>
        <w:textAlignment w:val="baseline"/>
        <w:rPr>
          <w:rFonts w:asciiTheme="minorHAnsi" w:hAnsiTheme="minorHAnsi"/>
          <w:color w:val="F51B67"/>
        </w:rPr>
      </w:pPr>
      <w:r w:rsidRPr="006C5FAF">
        <w:rPr>
          <w:rFonts w:ascii="inherit" w:hAnsi="inherit"/>
          <w:color w:val="F51B67"/>
        </w:rPr>
        <w:t>Защищаемся от клещей!</w:t>
      </w:r>
    </w:p>
    <w:p w:rsidR="006C5FAF" w:rsidRPr="006C5FAF" w:rsidRDefault="006C5FAF" w:rsidP="006C5FAF">
      <w:pPr>
        <w:pStyle w:val="1"/>
        <w:spacing w:before="75" w:beforeAutospacing="0" w:after="75" w:afterAutospacing="0" w:line="240" w:lineRule="atLeast"/>
        <w:jc w:val="center"/>
        <w:textAlignment w:val="baseline"/>
        <w:rPr>
          <w:rFonts w:ascii="inherit" w:hAnsi="inherit"/>
          <w:color w:val="F51B67"/>
        </w:rPr>
      </w:pPr>
      <w:r w:rsidRPr="006C5FAF">
        <w:rPr>
          <w:rFonts w:ascii="inherit" w:hAnsi="inherit"/>
          <w:color w:val="F51B67"/>
        </w:rPr>
        <w:t>Правила безопасности для детей.</w:t>
      </w:r>
    </w:p>
    <w:p w:rsidR="006C5FAF" w:rsidRDefault="006C5FAF" w:rsidP="006C5FAF">
      <w:pPr>
        <w:pStyle w:val="a3"/>
        <w:spacing w:before="0" w:beforeAutospacing="0" w:after="0" w:afterAutospacing="0"/>
        <w:ind w:firstLine="150"/>
        <w:jc w:val="center"/>
        <w:textAlignment w:val="baseline"/>
        <w:rPr>
          <w:rFonts w:ascii="Microsoft YaHei" w:eastAsia="Microsoft YaHei" w:hAnsi="Microsoft YaHei"/>
          <w:color w:val="02192D"/>
        </w:rPr>
      </w:pPr>
      <w:r w:rsidRPr="006C5FAF">
        <w:rPr>
          <w:rFonts w:ascii="Microsoft YaHei" w:eastAsia="Microsoft YaHei" w:hAnsi="Microsoft YaHei"/>
          <w:noProof/>
          <w:color w:val="0000FF"/>
          <w:bdr w:val="none" w:sz="0" w:space="0" w:color="auto" w:frame="1"/>
        </w:rPr>
        <w:drawing>
          <wp:inline distT="0" distB="0" distL="0" distR="0">
            <wp:extent cx="5867400" cy="4370857"/>
            <wp:effectExtent l="0" t="0" r="0" b="0"/>
            <wp:docPr id="7" name="Рисунок 7" descr="350x650_nC17LuR9HK4BfZPGQ3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x650_nC17LuR9HK4BfZPGQ33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156" cy="4413136"/>
                    </a:xfrm>
                    <a:prstGeom prst="rect">
                      <a:avLst/>
                    </a:prstGeom>
                    <a:noFill/>
                    <a:ln>
                      <a:noFill/>
                    </a:ln>
                  </pic:spPr>
                </pic:pic>
              </a:graphicData>
            </a:graphic>
          </wp:inline>
        </w:drawing>
      </w:r>
    </w:p>
    <w:p w:rsid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p>
    <w:p w:rsid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r w:rsidRPr="006C5FAF">
        <w:rPr>
          <w:rFonts w:ascii="Microsoft YaHei" w:eastAsia="Microsoft YaHei" w:hAnsi="Microsoft YaHei"/>
          <w:color w:val="02192D"/>
        </w:rPr>
        <w:t xml:space="preserve">После долгой зимы очень хочется солнца и природы — и именно эту мечту, стремятся реализовать </w:t>
      </w:r>
      <w:r>
        <w:rPr>
          <w:rFonts w:ascii="Microsoft YaHei" w:eastAsia="Microsoft YaHei" w:hAnsi="Microsoft YaHei"/>
          <w:color w:val="02192D"/>
        </w:rPr>
        <w:t>многие люди</w:t>
      </w:r>
      <w:r w:rsidRPr="006C5FAF">
        <w:rPr>
          <w:rFonts w:ascii="Microsoft YaHei" w:eastAsia="Microsoft YaHei" w:hAnsi="Microsoft YaHei"/>
          <w:color w:val="02192D"/>
        </w:rPr>
        <w:t>, выезжая за город всей семьей. Однако, как и в любом другом виде отдыха, у весеннего выезда на природу есть своя опасность — </w:t>
      </w:r>
      <w:r w:rsidRPr="006C5FAF">
        <w:rPr>
          <w:rStyle w:val="a4"/>
          <w:rFonts w:ascii="Microsoft YaHei" w:eastAsia="Microsoft YaHei" w:hAnsi="Microsoft YaHei"/>
          <w:b/>
          <w:bCs/>
          <w:color w:val="FF0000"/>
          <w:sz w:val="28"/>
          <w:szCs w:val="28"/>
          <w:bdr w:val="none" w:sz="0" w:space="0" w:color="auto" w:frame="1"/>
        </w:rPr>
        <w:t>клещи</w:t>
      </w:r>
      <w:r w:rsidRPr="006C5FAF">
        <w:rPr>
          <w:rFonts w:ascii="Microsoft YaHei" w:eastAsia="Microsoft YaHei" w:hAnsi="Microsoft YaHei"/>
          <w:b/>
          <w:color w:val="02192D"/>
          <w:sz w:val="28"/>
          <w:szCs w:val="28"/>
        </w:rPr>
        <w:t>.</w:t>
      </w:r>
      <w:r w:rsidRPr="006C5FAF">
        <w:rPr>
          <w:rFonts w:ascii="Microsoft YaHei" w:eastAsia="Microsoft YaHei" w:hAnsi="Microsoft YaHei"/>
          <w:color w:val="02192D"/>
        </w:rPr>
        <w:br/>
        <w:t>Чтобы не стать жертвой клеща, а значит и не заболеть, необходимо соблюдать меры личной безопасности. Для этого нужно знать кое-что о клещах. Сезон активности клещей начинается с появлением первых проталин в лесу. Пик активности приходится на май-июнь. Клещи наиболее агрессивны с 9 до 12 и с 18 до 22 часов.</w:t>
      </w:r>
    </w:p>
    <w:p w:rsid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p>
    <w:p w:rsid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r w:rsidRPr="006C5FAF">
        <w:rPr>
          <w:rFonts w:ascii="Microsoft YaHei" w:eastAsia="Microsoft YaHei" w:hAnsi="Microsoft YaHei"/>
          <w:color w:val="02192D"/>
        </w:rPr>
        <w:t xml:space="preserve"> Клещи подстерегают свою добычу, сидя на концах травинок, былинок, торчащих вверх палочек и веточек. Заблуждение считать, что клещи падают с деревьев.</w:t>
      </w:r>
      <w:r w:rsidRPr="006C5FAF">
        <w:rPr>
          <w:rFonts w:ascii="Microsoft YaHei" w:eastAsia="Microsoft YaHei" w:hAnsi="Microsoft YaHei"/>
          <w:color w:val="02192D"/>
        </w:rPr>
        <w:br/>
        <w:t xml:space="preserve">Клещи влаголюбивы, и поэтому их численность наиболее велика в хорошо увлажненных местах. Очень важно знать, что клещи концентрируются на лесных дорожках и тропах, поросших по обочинам травой. </w:t>
      </w:r>
    </w:p>
    <w:p w:rsidR="006C5FAF" w:rsidRP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r w:rsidRPr="006C5FAF">
        <w:rPr>
          <w:rFonts w:ascii="Microsoft YaHei" w:eastAsia="Microsoft YaHei" w:hAnsi="Microsoft YaHei"/>
          <w:color w:val="02192D"/>
        </w:rPr>
        <w:lastRenderedPageBreak/>
        <w:t>Здесь их во много раз больше, чем в окружающем лесу. Горожане заражаются в пригородных лесах, лесопарках, на индивидуальных садово-огородных участках. Напавшие клещи обычно ползут наверх и стремятся проникнуть под одежду. Момент прикрепления (укуса) клеща ощущается далеко не всегда.</w:t>
      </w:r>
    </w:p>
    <w:p w:rsid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r w:rsidRPr="006C5FAF">
        <w:rPr>
          <w:rFonts w:ascii="Microsoft YaHei" w:eastAsia="Microsoft YaHei" w:hAnsi="Microsoft YaHei"/>
          <w:noProof/>
          <w:color w:val="0000FF"/>
          <w:bdr w:val="none" w:sz="0" w:space="0" w:color="auto" w:frame="1"/>
        </w:rPr>
        <w:drawing>
          <wp:inline distT="0" distB="0" distL="0" distR="0">
            <wp:extent cx="5972175" cy="4492114"/>
            <wp:effectExtent l="0" t="0" r="0" b="3810"/>
            <wp:docPr id="6" name="Рисунок 6" descr="036454048d4999d9b714f98886593eb8_bi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54048d4999d9b714f98886593eb8_bi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5839" cy="4524957"/>
                    </a:xfrm>
                    <a:prstGeom prst="rect">
                      <a:avLst/>
                    </a:prstGeom>
                    <a:noFill/>
                    <a:ln>
                      <a:noFill/>
                    </a:ln>
                  </pic:spPr>
                </pic:pic>
              </a:graphicData>
            </a:graphic>
          </wp:inline>
        </w:drawing>
      </w:r>
    </w:p>
    <w:p w:rsidR="006C5FAF" w:rsidRP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p>
    <w:p w:rsidR="006C5FAF" w:rsidRPr="006C5FAF" w:rsidRDefault="006C5FAF" w:rsidP="006C5FAF">
      <w:pPr>
        <w:pStyle w:val="a3"/>
        <w:spacing w:before="0" w:beforeAutospacing="0" w:after="0" w:afterAutospacing="0"/>
        <w:ind w:firstLine="150"/>
        <w:textAlignment w:val="baseline"/>
        <w:rPr>
          <w:rFonts w:ascii="Microsoft YaHei" w:eastAsia="Microsoft YaHei" w:hAnsi="Microsoft YaHei"/>
          <w:b/>
          <w:color w:val="FF0000"/>
        </w:rPr>
      </w:pPr>
      <w:r w:rsidRPr="006C5FAF">
        <w:rPr>
          <w:rStyle w:val="a4"/>
          <w:rFonts w:ascii="Microsoft YaHei" w:eastAsia="Microsoft YaHei" w:hAnsi="Microsoft YaHei"/>
          <w:b/>
          <w:bCs/>
          <w:color w:val="FF0000"/>
          <w:bdr w:val="none" w:sz="0" w:space="0" w:color="auto" w:frame="1"/>
        </w:rPr>
        <w:t>Находясь на опасной в отношении иксодовых клещей территории, люди должны соблюдать </w:t>
      </w:r>
      <w:r w:rsidRPr="006C5FAF">
        <w:rPr>
          <w:rStyle w:val="a4"/>
          <w:rFonts w:ascii="Microsoft YaHei" w:eastAsia="Microsoft YaHei" w:hAnsi="Microsoft YaHei"/>
          <w:b/>
          <w:bCs/>
          <w:color w:val="FF0000"/>
          <w:u w:val="single"/>
          <w:bdr w:val="none" w:sz="0" w:space="0" w:color="auto" w:frame="1"/>
        </w:rPr>
        <w:t>правила поведения,</w:t>
      </w:r>
      <w:r w:rsidRPr="006C5FAF">
        <w:rPr>
          <w:rStyle w:val="a4"/>
          <w:rFonts w:ascii="Microsoft YaHei" w:eastAsia="Microsoft YaHei" w:hAnsi="Microsoft YaHei"/>
          <w:b/>
          <w:bCs/>
          <w:color w:val="FF0000"/>
          <w:bdr w:val="none" w:sz="0" w:space="0" w:color="auto" w:frame="1"/>
        </w:rPr>
        <w:t> которые помогут им избежать присасывания этих переносчиков:</w:t>
      </w:r>
    </w:p>
    <w:p w:rsidR="006C5FAF" w:rsidRDefault="006C5FAF" w:rsidP="006C5FAF">
      <w:pPr>
        <w:pStyle w:val="a3"/>
        <w:numPr>
          <w:ilvl w:val="0"/>
          <w:numId w:val="1"/>
        </w:numPr>
        <w:spacing w:before="0" w:beforeAutospacing="0" w:after="0" w:afterAutospacing="0"/>
        <w:textAlignment w:val="baseline"/>
        <w:rPr>
          <w:rFonts w:ascii="Microsoft YaHei" w:eastAsia="Microsoft YaHei" w:hAnsi="Microsoft YaHei"/>
          <w:color w:val="02192D"/>
        </w:rPr>
      </w:pPr>
      <w:r w:rsidRPr="006C5FAF">
        <w:rPr>
          <w:rFonts w:ascii="Microsoft YaHei" w:eastAsia="Microsoft YaHei" w:hAnsi="Microsoft YaHei"/>
          <w:color w:val="02192D"/>
        </w:rPr>
        <w:t xml:space="preserve">Собираясь в лес, необходимо одеться таким образом, чтобы уменьшить возможность </w:t>
      </w:r>
      <w:proofErr w:type="spellStart"/>
      <w:r w:rsidRPr="006C5FAF">
        <w:rPr>
          <w:rFonts w:ascii="Microsoft YaHei" w:eastAsia="Microsoft YaHei" w:hAnsi="Microsoft YaHei"/>
          <w:color w:val="02192D"/>
        </w:rPr>
        <w:t>заползания</w:t>
      </w:r>
      <w:proofErr w:type="spellEnd"/>
      <w:r w:rsidRPr="006C5FAF">
        <w:rPr>
          <w:rFonts w:ascii="Microsoft YaHei" w:eastAsia="Microsoft YaHei" w:hAnsi="Microsoft YaHei"/>
          <w:color w:val="02192D"/>
        </w:rPr>
        <w:t xml:space="preserve"> клещей под одежду и облегчить быстрый осмотр для обнаружения прицепившихся клещей. Брюки должны быть заправлены в сапоги, гольфы или носки с плотной резинкой. Верхняя часть одежды (рубашка, куртка) должна быть заправлена в брюки, а манжеты рукавов плотно прилегать к руке.</w:t>
      </w:r>
    </w:p>
    <w:p w:rsidR="006C5FAF" w:rsidRPr="006C5FAF" w:rsidRDefault="006C5FAF" w:rsidP="006C5FAF">
      <w:pPr>
        <w:pStyle w:val="a3"/>
        <w:spacing w:before="0" w:beforeAutospacing="0" w:after="0" w:afterAutospacing="0"/>
        <w:ind w:left="510"/>
        <w:textAlignment w:val="baseline"/>
        <w:rPr>
          <w:rFonts w:ascii="Microsoft YaHei" w:eastAsia="Microsoft YaHei" w:hAnsi="Microsoft YaHei"/>
          <w:color w:val="02192D"/>
        </w:rPr>
      </w:pPr>
    </w:p>
    <w:p w:rsidR="006C5FAF" w:rsidRP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r w:rsidRPr="006C5FAF">
        <w:rPr>
          <w:rStyle w:val="a5"/>
          <w:rFonts w:ascii="Microsoft YaHei" w:eastAsia="Microsoft YaHei" w:hAnsi="Microsoft YaHei"/>
          <w:color w:val="FF0000"/>
          <w:bdr w:val="none" w:sz="0" w:space="0" w:color="auto" w:frame="1"/>
        </w:rPr>
        <w:t>2.</w:t>
      </w:r>
      <w:r w:rsidRPr="006C5FAF">
        <w:rPr>
          <w:rFonts w:ascii="Microsoft YaHei" w:eastAsia="Microsoft YaHei" w:hAnsi="Microsoft YaHei"/>
          <w:color w:val="FF0000"/>
        </w:rPr>
        <w:t> </w:t>
      </w:r>
      <w:r w:rsidRPr="006C5FAF">
        <w:rPr>
          <w:rFonts w:ascii="Microsoft YaHei" w:eastAsia="Microsoft YaHei" w:hAnsi="Microsoft YaHei"/>
          <w:color w:val="02192D"/>
        </w:rPr>
        <w:t xml:space="preserve">Одежда не должна быть красного, оранжевого цветов или ярко-пестрой, т. к. такая одежда усложняет обнаружение клеща, у которой спинка </w:t>
      </w:r>
      <w:proofErr w:type="gramStart"/>
      <w:r w:rsidRPr="006C5FAF">
        <w:rPr>
          <w:rFonts w:ascii="Microsoft YaHei" w:eastAsia="Microsoft YaHei" w:hAnsi="Microsoft YaHei"/>
          <w:color w:val="02192D"/>
        </w:rPr>
        <w:t>красно-кирпичного</w:t>
      </w:r>
      <w:proofErr w:type="gramEnd"/>
      <w:r w:rsidRPr="006C5FAF">
        <w:rPr>
          <w:rFonts w:ascii="Microsoft YaHei" w:eastAsia="Microsoft YaHei" w:hAnsi="Microsoft YaHei"/>
          <w:color w:val="02192D"/>
        </w:rPr>
        <w:t xml:space="preserve"> цвета. Лучше, чтобы одежда была однотонной, так как на ней клещи более заметны.</w:t>
      </w:r>
    </w:p>
    <w:p w:rsid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r w:rsidRPr="006C5FAF">
        <w:rPr>
          <w:rStyle w:val="a5"/>
          <w:rFonts w:ascii="Microsoft YaHei" w:eastAsia="Microsoft YaHei" w:hAnsi="Microsoft YaHei"/>
          <w:color w:val="FF0000"/>
          <w:bdr w:val="none" w:sz="0" w:space="0" w:color="auto" w:frame="1"/>
        </w:rPr>
        <w:lastRenderedPageBreak/>
        <w:t>3.</w:t>
      </w:r>
      <w:r w:rsidRPr="006C5FAF">
        <w:rPr>
          <w:rFonts w:ascii="Microsoft YaHei" w:eastAsia="Microsoft YaHei" w:hAnsi="Microsoft YaHei"/>
          <w:color w:val="FF0000"/>
        </w:rPr>
        <w:t> </w:t>
      </w:r>
      <w:r w:rsidRPr="006C5FAF">
        <w:rPr>
          <w:rFonts w:ascii="Microsoft YaHei" w:eastAsia="Microsoft YaHei" w:hAnsi="Microsoft YaHei"/>
          <w:color w:val="02192D"/>
        </w:rPr>
        <w:t>Открытые части тела и верхнюю одежду необходимо обработать специальными кремами типа «Дета», «</w:t>
      </w:r>
      <w:proofErr w:type="spellStart"/>
      <w:r w:rsidRPr="006C5FAF">
        <w:rPr>
          <w:rFonts w:ascii="Microsoft YaHei" w:eastAsia="Microsoft YaHei" w:hAnsi="Microsoft YaHei"/>
          <w:color w:val="02192D"/>
        </w:rPr>
        <w:t>Редет</w:t>
      </w:r>
      <w:proofErr w:type="spellEnd"/>
      <w:r w:rsidRPr="006C5FAF">
        <w:rPr>
          <w:rFonts w:ascii="Microsoft YaHei" w:eastAsia="Microsoft YaHei" w:hAnsi="Microsoft YaHei"/>
          <w:color w:val="02192D"/>
        </w:rPr>
        <w:t>», «</w:t>
      </w:r>
      <w:proofErr w:type="spellStart"/>
      <w:r w:rsidRPr="006C5FAF">
        <w:rPr>
          <w:rFonts w:ascii="Microsoft YaHei" w:eastAsia="Microsoft YaHei" w:hAnsi="Microsoft YaHei"/>
          <w:color w:val="02192D"/>
        </w:rPr>
        <w:t>Аэродет</w:t>
      </w:r>
      <w:proofErr w:type="spellEnd"/>
      <w:r w:rsidRPr="006C5FAF">
        <w:rPr>
          <w:rFonts w:ascii="Microsoft YaHei" w:eastAsia="Microsoft YaHei" w:hAnsi="Microsoft YaHei"/>
          <w:color w:val="02192D"/>
        </w:rPr>
        <w:t>», «</w:t>
      </w:r>
      <w:proofErr w:type="spellStart"/>
      <w:r w:rsidRPr="006C5FAF">
        <w:rPr>
          <w:rFonts w:ascii="Microsoft YaHei" w:eastAsia="Microsoft YaHei" w:hAnsi="Microsoft YaHei"/>
          <w:color w:val="02192D"/>
        </w:rPr>
        <w:t>Зуку</w:t>
      </w:r>
      <w:proofErr w:type="spellEnd"/>
      <w:r w:rsidRPr="006C5FAF">
        <w:rPr>
          <w:rFonts w:ascii="Microsoft YaHei" w:eastAsia="Microsoft YaHei" w:hAnsi="Microsoft YaHei"/>
          <w:color w:val="02192D"/>
        </w:rPr>
        <w:t>», их множество. </w:t>
      </w:r>
      <w:r w:rsidRPr="006C5FAF">
        <w:rPr>
          <w:rFonts w:ascii="Microsoft YaHei" w:eastAsia="Microsoft YaHei" w:hAnsi="Microsoft YaHei"/>
          <w:color w:val="7030A0"/>
          <w:u w:val="single"/>
          <w:bdr w:val="none" w:sz="0" w:space="0" w:color="auto" w:frame="1"/>
        </w:rPr>
        <w:t>При покупке внимательно читайте инструкцию.</w:t>
      </w:r>
      <w:r w:rsidRPr="006C5FAF">
        <w:rPr>
          <w:rFonts w:ascii="Microsoft YaHei" w:eastAsia="Microsoft YaHei" w:hAnsi="Microsoft YaHei"/>
          <w:color w:val="7030A0"/>
        </w:rPr>
        <w:t> </w:t>
      </w:r>
      <w:r w:rsidRPr="006C5FAF">
        <w:rPr>
          <w:rFonts w:ascii="Microsoft YaHei" w:eastAsia="Microsoft YaHei" w:hAnsi="Microsoft YaHei"/>
          <w:color w:val="02192D"/>
        </w:rPr>
        <w:t xml:space="preserve">Лучше, если средство будет действовать и </w:t>
      </w:r>
      <w:proofErr w:type="gramStart"/>
      <w:r w:rsidRPr="006C5FAF">
        <w:rPr>
          <w:rFonts w:ascii="Microsoft YaHei" w:eastAsia="Microsoft YaHei" w:hAnsi="Microsoft YaHei"/>
          <w:color w:val="02192D"/>
        </w:rPr>
        <w:t>против клещей</w:t>
      </w:r>
      <w:proofErr w:type="gramEnd"/>
      <w:r w:rsidRPr="006C5FAF">
        <w:rPr>
          <w:rFonts w:ascii="Microsoft YaHei" w:eastAsia="Microsoft YaHei" w:hAnsi="Microsoft YaHei"/>
          <w:color w:val="02192D"/>
        </w:rPr>
        <w:t xml:space="preserve"> и против комаров. Не стоит и о малярии забывать.</w:t>
      </w:r>
    </w:p>
    <w:p w:rsidR="006C5FAF" w:rsidRP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p>
    <w:p w:rsidR="006C5FAF" w:rsidRP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r w:rsidRPr="006C5FAF">
        <w:rPr>
          <w:rStyle w:val="a5"/>
          <w:rFonts w:ascii="Microsoft YaHei" w:eastAsia="Microsoft YaHei" w:hAnsi="Microsoft YaHei"/>
          <w:color w:val="FF0000"/>
          <w:bdr w:val="none" w:sz="0" w:space="0" w:color="auto" w:frame="1"/>
        </w:rPr>
        <w:t>4.</w:t>
      </w:r>
      <w:r w:rsidRPr="006C5FAF">
        <w:rPr>
          <w:rFonts w:ascii="Microsoft YaHei" w:eastAsia="Microsoft YaHei" w:hAnsi="Microsoft YaHei"/>
          <w:color w:val="FF0000"/>
        </w:rPr>
        <w:t> </w:t>
      </w:r>
      <w:r w:rsidRPr="006C5FAF">
        <w:rPr>
          <w:rFonts w:ascii="Microsoft YaHei" w:eastAsia="Microsoft YaHei" w:hAnsi="Microsoft YaHei"/>
          <w:color w:val="02192D"/>
        </w:rPr>
        <w:t xml:space="preserve">Постоянно проводить само- и </w:t>
      </w:r>
      <w:proofErr w:type="spellStart"/>
      <w:r w:rsidRPr="006C5FAF">
        <w:rPr>
          <w:rFonts w:ascii="Microsoft YaHei" w:eastAsia="Microsoft YaHei" w:hAnsi="Microsoft YaHei"/>
          <w:color w:val="02192D"/>
        </w:rPr>
        <w:t>взаимоосмотры</w:t>
      </w:r>
      <w:proofErr w:type="spellEnd"/>
      <w:r w:rsidRPr="006C5FAF">
        <w:rPr>
          <w:rFonts w:ascii="Microsoft YaHei" w:eastAsia="Microsoft YaHei" w:hAnsi="Microsoft YaHei"/>
          <w:color w:val="02192D"/>
        </w:rPr>
        <w:t xml:space="preserve"> для обнаружения прицепившихся клещей.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Не забывать, что обычно клещи присасываются не </w:t>
      </w:r>
      <w:proofErr w:type="gramStart"/>
      <w:r w:rsidRPr="006C5FAF">
        <w:rPr>
          <w:rFonts w:ascii="Microsoft YaHei" w:eastAsia="Microsoft YaHei" w:hAnsi="Microsoft YaHei"/>
          <w:color w:val="02192D"/>
        </w:rPr>
        <w:t>сразу!</w:t>
      </w:r>
      <w:r w:rsidRPr="006C5FAF">
        <w:rPr>
          <w:rFonts w:ascii="Microsoft YaHei" w:eastAsia="Microsoft YaHei" w:hAnsi="Microsoft YaHei"/>
          <w:color w:val="02192D"/>
        </w:rPr>
        <w:br/>
        <w:t>Чем</w:t>
      </w:r>
      <w:proofErr w:type="gramEnd"/>
      <w:r w:rsidRPr="006C5FAF">
        <w:rPr>
          <w:rFonts w:ascii="Microsoft YaHei" w:eastAsia="Microsoft YaHei" w:hAnsi="Microsoft YaHei"/>
          <w:color w:val="02192D"/>
        </w:rPr>
        <w:t xml:space="preserve"> быстрее будет снят с тела присосавшийся клещ, тем меньшую дозу возбудителя он передаст!</w:t>
      </w:r>
    </w:p>
    <w:p w:rsidR="006C5FAF" w:rsidRDefault="006C5FAF" w:rsidP="006C5FAF">
      <w:pPr>
        <w:pStyle w:val="a3"/>
        <w:spacing w:before="0" w:beforeAutospacing="0" w:after="0" w:afterAutospacing="0"/>
        <w:ind w:firstLine="150"/>
        <w:jc w:val="center"/>
        <w:textAlignment w:val="baseline"/>
        <w:rPr>
          <w:rStyle w:val="a4"/>
          <w:rFonts w:ascii="Microsoft YaHei" w:eastAsia="Microsoft YaHei" w:hAnsi="Microsoft YaHei"/>
          <w:bCs/>
          <w:color w:val="800080"/>
          <w:bdr w:val="none" w:sz="0" w:space="0" w:color="auto" w:frame="1"/>
        </w:rPr>
      </w:pPr>
      <w:r w:rsidRPr="006C5FAF">
        <w:rPr>
          <w:rFonts w:ascii="Microsoft YaHei" w:eastAsia="Microsoft YaHei" w:hAnsi="Microsoft YaHei"/>
          <w:noProof/>
          <w:color w:val="0000FF"/>
          <w:bdr w:val="none" w:sz="0" w:space="0" w:color="auto" w:frame="1"/>
        </w:rPr>
        <w:drawing>
          <wp:inline distT="0" distB="0" distL="0" distR="0">
            <wp:extent cx="2457450" cy="1828800"/>
            <wp:effectExtent l="0" t="0" r="0" b="0"/>
            <wp:docPr id="5" name="Рисунок 5" descr="klesch-f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sch-f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828800"/>
                    </a:xfrm>
                    <a:prstGeom prst="rect">
                      <a:avLst/>
                    </a:prstGeom>
                    <a:noFill/>
                    <a:ln>
                      <a:noFill/>
                    </a:ln>
                  </pic:spPr>
                </pic:pic>
              </a:graphicData>
            </a:graphic>
          </wp:inline>
        </w:drawing>
      </w:r>
    </w:p>
    <w:p w:rsidR="006C5FAF" w:rsidRPr="006C5FAF" w:rsidRDefault="006C5FAF" w:rsidP="006C5FAF">
      <w:pPr>
        <w:pStyle w:val="a3"/>
        <w:spacing w:before="0" w:beforeAutospacing="0" w:after="0" w:afterAutospacing="0"/>
        <w:ind w:firstLine="150"/>
        <w:jc w:val="center"/>
        <w:textAlignment w:val="baseline"/>
        <w:rPr>
          <w:rFonts w:ascii="Microsoft YaHei" w:eastAsia="Microsoft YaHei" w:hAnsi="Microsoft YaHei"/>
          <w:b/>
          <w:color w:val="FF0000"/>
          <w:sz w:val="28"/>
          <w:szCs w:val="28"/>
        </w:rPr>
      </w:pPr>
      <w:r w:rsidRPr="006C5FAF">
        <w:rPr>
          <w:rStyle w:val="a4"/>
          <w:rFonts w:ascii="Microsoft YaHei" w:eastAsia="Microsoft YaHei" w:hAnsi="Microsoft YaHei"/>
          <w:b/>
          <w:bCs/>
          <w:color w:val="FF0000"/>
          <w:sz w:val="28"/>
          <w:szCs w:val="28"/>
          <w:bdr w:val="none" w:sz="0" w:space="0" w:color="auto" w:frame="1"/>
        </w:rPr>
        <w:t>Как поступать, если вы все же обнаружили присосавшегося клеща?</w:t>
      </w:r>
    </w:p>
    <w:p w:rsidR="006C5FAF" w:rsidRDefault="006C5FAF" w:rsidP="006C5FAF">
      <w:pPr>
        <w:pStyle w:val="a3"/>
        <w:spacing w:before="0" w:beforeAutospacing="0" w:after="0" w:afterAutospacing="0"/>
        <w:ind w:firstLine="150"/>
        <w:textAlignment w:val="baseline"/>
        <w:rPr>
          <w:rFonts w:ascii="Microsoft YaHei" w:eastAsia="Microsoft YaHei" w:hAnsi="Microsoft YaHei"/>
          <w:color w:val="02192D"/>
        </w:rPr>
      </w:pPr>
      <w:r w:rsidRPr="006C5FAF">
        <w:rPr>
          <w:rFonts w:ascii="Microsoft YaHei" w:eastAsia="Microsoft YaHei" w:hAnsi="Microsoft YaHei"/>
          <w:color w:val="02192D"/>
        </w:rPr>
        <w:t>Самое главное — не поддавайтесь панике. Клеща нужно как можно быстрее удалить, стараясь не оторвать погруженный в кожу хоботок. Каким образом? Нужно смазать маслом, жиром, керосином или накрыть его открытой горловиной флакона с водой на 10-15 мин., дождаться, пока он задохнется, после чего осторожным раскачивающим движением извлечь его из тела. Не рекомендуется интенсивно прижигать его одеколоном или спиртом, это может привести к гибели и высыханию клеща, что осложнит его удаление. Рану обрабатывают йодом или спиртом. Руки промывают с мылом и немедленно в больницу! </w:t>
      </w:r>
      <w:r w:rsidRPr="006C5FAF">
        <w:rPr>
          <w:rFonts w:ascii="Microsoft YaHei" w:eastAsia="Microsoft YaHei" w:hAnsi="Microsoft YaHei"/>
          <w:color w:val="02192D"/>
          <w:u w:val="single"/>
          <w:bdr w:val="none" w:sz="0" w:space="0" w:color="auto" w:frame="1"/>
        </w:rPr>
        <w:t>Снятого клеща необходимо принести в лечебное учреждение.</w:t>
      </w:r>
      <w:r w:rsidRPr="006C5FAF">
        <w:rPr>
          <w:rFonts w:ascii="Microsoft YaHei" w:eastAsia="Microsoft YaHei" w:hAnsi="Microsoft YaHei"/>
          <w:color w:val="02192D"/>
        </w:rPr>
        <w:t> Клеща исследуют, и в зависимости от результата будет решаться вопрос о введении вам противоклещевого иммуноглобулина.</w:t>
      </w:r>
      <w:r w:rsidRPr="006C5FAF">
        <w:rPr>
          <w:rFonts w:ascii="Microsoft YaHei" w:eastAsia="Microsoft YaHei" w:hAnsi="Microsoft YaHei"/>
          <w:color w:val="02192D"/>
        </w:rPr>
        <w:br/>
        <w:t>Однако если вы не обладаете навыками удаления клеща, то необходимо как можно скорее обратиться в медицинское учреждение по месту жительства, а в вечернее время, выходные и праздничные дни – в травматологический пункт, где вам будет оказана квалифицированная медицинская помощь. </w:t>
      </w:r>
    </w:p>
    <w:p w:rsidR="006C5FAF" w:rsidRPr="006C5FAF" w:rsidRDefault="006C5FAF" w:rsidP="006C5FAF">
      <w:pPr>
        <w:pStyle w:val="a3"/>
        <w:spacing w:before="0" w:beforeAutospacing="0" w:after="0" w:afterAutospacing="0"/>
        <w:ind w:firstLine="150"/>
        <w:jc w:val="center"/>
        <w:textAlignment w:val="baseline"/>
        <w:rPr>
          <w:rFonts w:ascii="Microsoft YaHei" w:eastAsia="Microsoft YaHei" w:hAnsi="Microsoft YaHei"/>
          <w:b/>
          <w:color w:val="02192D"/>
          <w:sz w:val="28"/>
          <w:szCs w:val="28"/>
        </w:rPr>
      </w:pPr>
      <w:bookmarkStart w:id="0" w:name="_GoBack"/>
      <w:r w:rsidRPr="006C5FAF">
        <w:rPr>
          <w:rStyle w:val="a4"/>
          <w:rFonts w:ascii="Microsoft YaHei" w:eastAsia="Microsoft YaHei" w:hAnsi="Microsoft YaHei"/>
          <w:b/>
          <w:bCs/>
          <w:color w:val="FF0000"/>
          <w:sz w:val="28"/>
          <w:szCs w:val="28"/>
          <w:bdr w:val="none" w:sz="0" w:space="0" w:color="auto" w:frame="1"/>
        </w:rPr>
        <w:t>Родители, не рискуйте своим здоровьем и здоровьем детей!</w:t>
      </w:r>
    </w:p>
    <w:bookmarkEnd w:id="0"/>
    <w:p w:rsidR="00C0254E" w:rsidRDefault="00C0254E"/>
    <w:sectPr w:rsidR="00C0254E" w:rsidSect="00F0398F">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inherit">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32657"/>
    <w:multiLevelType w:val="hybridMultilevel"/>
    <w:tmpl w:val="9A006B0E"/>
    <w:lvl w:ilvl="0" w:tplc="077EE688">
      <w:start w:val="1"/>
      <w:numFmt w:val="decimal"/>
      <w:lvlText w:val="%1."/>
      <w:lvlJc w:val="left"/>
      <w:pPr>
        <w:ind w:left="510" w:hanging="360"/>
      </w:pPr>
      <w:rPr>
        <w:rFonts w:hint="default"/>
        <w:b/>
        <w:color w:val="FF000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0A"/>
    <w:rsid w:val="0016640A"/>
    <w:rsid w:val="00173833"/>
    <w:rsid w:val="006C5FAF"/>
    <w:rsid w:val="00C0254E"/>
    <w:rsid w:val="00E1006C"/>
    <w:rsid w:val="00F0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BD9A9-64A9-48A7-A557-BEDD501D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3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9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3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398F"/>
    <w:rPr>
      <w:i/>
      <w:iCs/>
    </w:rPr>
  </w:style>
  <w:style w:type="character" w:styleId="a5">
    <w:name w:val="Strong"/>
    <w:basedOn w:val="a0"/>
    <w:uiPriority w:val="22"/>
    <w:qFormat/>
    <w:rsid w:val="006C5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76294">
      <w:bodyDiv w:val="1"/>
      <w:marLeft w:val="0"/>
      <w:marRight w:val="0"/>
      <w:marTop w:val="0"/>
      <w:marBottom w:val="0"/>
      <w:divBdr>
        <w:top w:val="none" w:sz="0" w:space="0" w:color="auto"/>
        <w:left w:val="none" w:sz="0" w:space="0" w:color="auto"/>
        <w:bottom w:val="none" w:sz="0" w:space="0" w:color="auto"/>
        <w:right w:val="none" w:sz="0" w:space="0" w:color="auto"/>
      </w:divBdr>
    </w:div>
    <w:div w:id="16633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ad7elochka.ru/wp-content/uploads/2013/05/036454048d4999d9b714f98886593eb8_big.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ad7elochka.ru/wp-content/uploads/2013/05/350x650_nC17LuR9HK4BfZPGQ33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ad7elochka.ru/wp-content/uploads/2013/05/klesch-foto.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dizel-tema.ucoz.ru</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dc:creator>
  <cp:keywords/>
  <dc:description/>
  <cp:lastModifiedBy>NERO</cp:lastModifiedBy>
  <cp:revision>3</cp:revision>
  <dcterms:created xsi:type="dcterms:W3CDTF">2020-05-20T12:22:00Z</dcterms:created>
  <dcterms:modified xsi:type="dcterms:W3CDTF">2020-05-20T13:00:00Z</dcterms:modified>
</cp:coreProperties>
</file>